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B2" w:rsidRDefault="003A6AEA" w:rsidP="003A6A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8EE2ACF" wp14:editId="13ED40BC">
            <wp:extent cx="6481445" cy="9158919"/>
            <wp:effectExtent l="0" t="0" r="0" b="4445"/>
            <wp:docPr id="5" name="Рисунок 5" descr="C:\Users\User\Desktop\хар-ки\Scan_20250609_12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ар-ки\Scan_20250609_122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915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7F" w:rsidRPr="00D07186" w:rsidRDefault="00F52B7F" w:rsidP="00F52B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186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:rsidR="00F52B7F" w:rsidRPr="009430CB" w:rsidRDefault="00F52B7F" w:rsidP="00F52B7F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430CB">
        <w:rPr>
          <w:rFonts w:ascii="Times New Roman" w:hAnsi="Times New Roman"/>
          <w:b/>
          <w:sz w:val="20"/>
          <w:szCs w:val="20"/>
          <w:u w:val="single"/>
        </w:rPr>
        <w:t>1. Целевой раздел</w:t>
      </w:r>
    </w:p>
    <w:p w:rsidR="00F52B7F" w:rsidRPr="009430CB" w:rsidRDefault="00F52B7F" w:rsidP="00F52B7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0CB">
        <w:rPr>
          <w:rFonts w:ascii="Times New Roman" w:hAnsi="Times New Roman"/>
          <w:sz w:val="20"/>
          <w:szCs w:val="20"/>
        </w:rPr>
        <w:t>1.1. Пояснительная записка</w:t>
      </w:r>
      <w:r w:rsidRPr="009430CB">
        <w:rPr>
          <w:rFonts w:ascii="Times New Roman" w:hAnsi="Times New Roman"/>
          <w:sz w:val="20"/>
          <w:szCs w:val="20"/>
        </w:rPr>
        <w:tab/>
        <w:t>3</w:t>
      </w:r>
      <w:r w:rsidRPr="009430CB">
        <w:rPr>
          <w:rFonts w:ascii="Times New Roman" w:hAnsi="Times New Roman"/>
          <w:sz w:val="20"/>
          <w:szCs w:val="20"/>
        </w:rPr>
        <w:tab/>
      </w:r>
    </w:p>
    <w:p w:rsidR="00F52B7F" w:rsidRPr="009430CB" w:rsidRDefault="00F52B7F" w:rsidP="00F52B7F">
      <w:pPr>
        <w:tabs>
          <w:tab w:val="left" w:leader="dot" w:pos="9072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bCs/>
          <w:sz w:val="20"/>
          <w:szCs w:val="20"/>
        </w:rPr>
      </w:pPr>
      <w:r w:rsidRPr="009430CB">
        <w:rPr>
          <w:rFonts w:ascii="Times New Roman" w:hAnsi="Times New Roman"/>
          <w:sz w:val="20"/>
          <w:szCs w:val="20"/>
        </w:rPr>
        <w:t xml:space="preserve">1.2. </w:t>
      </w:r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 xml:space="preserve">Планируемые результаты освоения </w:t>
      </w:r>
      <w:proofErr w:type="gramStart"/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>обучающимися</w:t>
      </w:r>
      <w:proofErr w:type="gramEnd"/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 xml:space="preserve"> основной образовательной программы начального общего образования</w:t>
      </w:r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ab/>
      </w:r>
      <w:r w:rsidR="009430CB" w:rsidRPr="009430CB">
        <w:rPr>
          <w:rStyle w:val="Zag11"/>
          <w:rFonts w:ascii="Times New Roman" w:eastAsia="@Arial Unicode MS" w:hAnsi="Times New Roman"/>
          <w:sz w:val="20"/>
          <w:szCs w:val="20"/>
        </w:rPr>
        <w:t>5</w:t>
      </w:r>
    </w:p>
    <w:p w:rsidR="00F52B7F" w:rsidRPr="009430CB" w:rsidRDefault="00F52B7F" w:rsidP="00F52B7F">
      <w:pPr>
        <w:tabs>
          <w:tab w:val="left" w:leader="dot" w:pos="9072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bCs/>
          <w:sz w:val="20"/>
          <w:szCs w:val="20"/>
        </w:rPr>
      </w:pPr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 xml:space="preserve">1.3. Система </w:t>
      </w:r>
      <w:proofErr w:type="gramStart"/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ab/>
      </w:r>
      <w:r w:rsidR="009430CB" w:rsidRPr="009430CB">
        <w:rPr>
          <w:rStyle w:val="Zag11"/>
          <w:rFonts w:ascii="Times New Roman" w:eastAsia="@Arial Unicode MS" w:hAnsi="Times New Roman"/>
          <w:sz w:val="20"/>
          <w:szCs w:val="20"/>
        </w:rPr>
        <w:t>5</w:t>
      </w:r>
    </w:p>
    <w:p w:rsidR="00F52B7F" w:rsidRPr="009430CB" w:rsidRDefault="00F52B7F" w:rsidP="00F52B7F">
      <w:pPr>
        <w:tabs>
          <w:tab w:val="left" w:pos="9072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bCs/>
          <w:sz w:val="20"/>
          <w:szCs w:val="20"/>
          <w:u w:val="single"/>
        </w:rPr>
      </w:pPr>
      <w:r w:rsidRPr="009430CB">
        <w:rPr>
          <w:rStyle w:val="Zag11"/>
          <w:rFonts w:ascii="Times New Roman" w:eastAsia="@Arial Unicode MS" w:hAnsi="Times New Roman"/>
          <w:b/>
          <w:sz w:val="20"/>
          <w:szCs w:val="20"/>
          <w:u w:val="single"/>
        </w:rPr>
        <w:t>2. Содержательный раздел</w:t>
      </w:r>
    </w:p>
    <w:p w:rsidR="00F52B7F" w:rsidRPr="009430CB" w:rsidRDefault="00F52B7F" w:rsidP="00F52B7F">
      <w:pPr>
        <w:tabs>
          <w:tab w:val="left" w:leader="dot" w:pos="9072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bCs/>
          <w:sz w:val="20"/>
          <w:szCs w:val="20"/>
        </w:rPr>
      </w:pPr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 xml:space="preserve">2.1. </w:t>
      </w:r>
      <w:r w:rsidR="009430CB" w:rsidRPr="009430CB">
        <w:rPr>
          <w:rStyle w:val="Zag11"/>
          <w:rFonts w:ascii="Times New Roman" w:eastAsia="@Arial Unicode MS" w:hAnsi="Times New Roman"/>
          <w:sz w:val="20"/>
          <w:szCs w:val="20"/>
        </w:rPr>
        <w:t>Федеральные рабочие программы по предметам</w:t>
      </w:r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ab/>
      </w:r>
      <w:r w:rsidR="009430CB" w:rsidRPr="009430CB">
        <w:rPr>
          <w:rStyle w:val="Zag11"/>
          <w:rFonts w:ascii="Times New Roman" w:eastAsia="@Arial Unicode MS" w:hAnsi="Times New Roman"/>
          <w:sz w:val="20"/>
          <w:szCs w:val="20"/>
        </w:rPr>
        <w:t>12</w:t>
      </w:r>
    </w:p>
    <w:p w:rsidR="00F52B7F" w:rsidRPr="009430CB" w:rsidRDefault="00F52B7F" w:rsidP="00F52B7F">
      <w:pPr>
        <w:tabs>
          <w:tab w:val="left" w:leader="dot" w:pos="9072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>2.2.</w:t>
      </w:r>
      <w:r w:rsidR="009430CB" w:rsidRPr="009430CB">
        <w:rPr>
          <w:rStyle w:val="Zag11"/>
          <w:rFonts w:ascii="Times New Roman" w:eastAsia="@Arial Unicode MS" w:hAnsi="Times New Roman"/>
          <w:sz w:val="20"/>
          <w:szCs w:val="20"/>
        </w:rPr>
        <w:t xml:space="preserve"> Программа формирования универсальных учебных действий ……………………………………………..92</w:t>
      </w:r>
    </w:p>
    <w:p w:rsidR="00F52B7F" w:rsidRPr="009430CB" w:rsidRDefault="00F52B7F" w:rsidP="00F52B7F">
      <w:pPr>
        <w:tabs>
          <w:tab w:val="left" w:leader="dot" w:pos="9072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 xml:space="preserve">2.3. </w:t>
      </w:r>
      <w:r w:rsidR="009430CB" w:rsidRPr="009430CB">
        <w:rPr>
          <w:rStyle w:val="Zag11"/>
          <w:rFonts w:ascii="Times New Roman" w:eastAsia="@Arial Unicode MS" w:hAnsi="Times New Roman"/>
          <w:sz w:val="20"/>
          <w:szCs w:val="20"/>
        </w:rPr>
        <w:t>Федеральная рабочая программа воспитания</w:t>
      </w:r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ab/>
      </w:r>
      <w:r w:rsidR="009430CB" w:rsidRPr="009430CB">
        <w:rPr>
          <w:rStyle w:val="Zag11"/>
          <w:rFonts w:ascii="Times New Roman" w:eastAsia="@Arial Unicode MS" w:hAnsi="Times New Roman"/>
          <w:sz w:val="20"/>
          <w:szCs w:val="20"/>
        </w:rPr>
        <w:t>97</w:t>
      </w:r>
    </w:p>
    <w:p w:rsidR="00F52B7F" w:rsidRPr="009430CB" w:rsidRDefault="00F52B7F" w:rsidP="00F52B7F">
      <w:pPr>
        <w:tabs>
          <w:tab w:val="left" w:pos="9072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bCs/>
          <w:sz w:val="20"/>
          <w:szCs w:val="20"/>
          <w:u w:val="single"/>
        </w:rPr>
      </w:pPr>
      <w:r w:rsidRPr="009430CB">
        <w:rPr>
          <w:rStyle w:val="Zag11"/>
          <w:rFonts w:ascii="Times New Roman" w:eastAsia="@Arial Unicode MS" w:hAnsi="Times New Roman"/>
          <w:b/>
          <w:sz w:val="20"/>
          <w:szCs w:val="20"/>
          <w:u w:val="single"/>
        </w:rPr>
        <w:t>3. Организационный раздел</w:t>
      </w:r>
    </w:p>
    <w:p w:rsidR="009430CB" w:rsidRPr="009430CB" w:rsidRDefault="00F52B7F" w:rsidP="00F52B7F">
      <w:pPr>
        <w:tabs>
          <w:tab w:val="left" w:leader="dot" w:pos="9072"/>
        </w:tabs>
        <w:spacing w:after="0" w:line="240" w:lineRule="auto"/>
        <w:ind w:right="-143"/>
        <w:jc w:val="both"/>
        <w:rPr>
          <w:rStyle w:val="Zag11"/>
          <w:rFonts w:ascii="Times New Roman" w:eastAsia="@Arial Unicode MS" w:hAnsi="Times New Roman"/>
          <w:bCs/>
          <w:sz w:val="20"/>
          <w:szCs w:val="20"/>
        </w:rPr>
      </w:pPr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>3.1. Учебный план</w:t>
      </w:r>
      <w:r w:rsidRPr="009430CB">
        <w:rPr>
          <w:rStyle w:val="40"/>
          <w:rFonts w:eastAsia="@Arial Unicode MS"/>
          <w:bCs w:val="0"/>
          <w:sz w:val="20"/>
          <w:szCs w:val="20"/>
        </w:rPr>
        <w:t xml:space="preserve"> </w:t>
      </w:r>
      <w:r w:rsidRPr="009430CB">
        <w:rPr>
          <w:rStyle w:val="Zag11"/>
          <w:rFonts w:ascii="Times New Roman" w:eastAsia="@Arial Unicode MS" w:hAnsi="Times New Roman"/>
          <w:bCs/>
          <w:sz w:val="20"/>
          <w:szCs w:val="20"/>
        </w:rPr>
        <w:t xml:space="preserve">начального общего образования. </w:t>
      </w:r>
      <w:r w:rsidR="009430CB" w:rsidRPr="009430CB">
        <w:rPr>
          <w:rStyle w:val="Zag11"/>
          <w:rFonts w:ascii="Times New Roman" w:eastAsia="@Arial Unicode MS" w:hAnsi="Times New Roman"/>
          <w:bCs/>
          <w:sz w:val="20"/>
          <w:szCs w:val="20"/>
        </w:rPr>
        <w:t>…………………………………………………………….97</w:t>
      </w:r>
    </w:p>
    <w:p w:rsidR="00F52B7F" w:rsidRPr="009430CB" w:rsidRDefault="009430CB" w:rsidP="00F52B7F">
      <w:pPr>
        <w:tabs>
          <w:tab w:val="left" w:leader="dot" w:pos="9072"/>
        </w:tabs>
        <w:spacing w:after="0" w:line="240" w:lineRule="auto"/>
        <w:ind w:right="-143"/>
        <w:jc w:val="both"/>
        <w:rPr>
          <w:rStyle w:val="Zag11"/>
          <w:rFonts w:ascii="Times New Roman" w:eastAsia="@Arial Unicode MS" w:hAnsi="Times New Roman"/>
          <w:bCs/>
          <w:sz w:val="20"/>
          <w:szCs w:val="20"/>
        </w:rPr>
      </w:pPr>
      <w:r w:rsidRPr="009430CB">
        <w:rPr>
          <w:rStyle w:val="Zag11"/>
          <w:rFonts w:ascii="Times New Roman" w:eastAsia="@Arial Unicode MS" w:hAnsi="Times New Roman"/>
          <w:bCs/>
          <w:sz w:val="20"/>
          <w:szCs w:val="20"/>
        </w:rPr>
        <w:t>3.2. К</w:t>
      </w:r>
      <w:r w:rsidR="00F52B7F" w:rsidRPr="009430CB">
        <w:rPr>
          <w:rStyle w:val="Zag11"/>
          <w:rFonts w:ascii="Times New Roman" w:eastAsia="@Arial Unicode MS" w:hAnsi="Times New Roman"/>
          <w:bCs/>
          <w:sz w:val="20"/>
          <w:szCs w:val="20"/>
        </w:rPr>
        <w:t xml:space="preserve">алендарный </w:t>
      </w:r>
      <w:r w:rsidRPr="009430CB">
        <w:rPr>
          <w:rStyle w:val="Zag11"/>
          <w:rFonts w:ascii="Times New Roman" w:eastAsia="@Arial Unicode MS" w:hAnsi="Times New Roman"/>
          <w:bCs/>
          <w:sz w:val="20"/>
          <w:szCs w:val="20"/>
        </w:rPr>
        <w:t xml:space="preserve">учебный </w:t>
      </w:r>
      <w:r w:rsidR="00F52B7F" w:rsidRPr="009430CB">
        <w:rPr>
          <w:rStyle w:val="Zag11"/>
          <w:rFonts w:ascii="Times New Roman" w:eastAsia="@Arial Unicode MS" w:hAnsi="Times New Roman"/>
          <w:bCs/>
          <w:sz w:val="20"/>
          <w:szCs w:val="20"/>
        </w:rPr>
        <w:t>график</w:t>
      </w:r>
      <w:r w:rsidR="00F52B7F" w:rsidRPr="009430CB">
        <w:rPr>
          <w:rStyle w:val="Zag11"/>
          <w:rFonts w:ascii="Times New Roman" w:eastAsia="@Arial Unicode MS" w:hAnsi="Times New Roman"/>
          <w:bCs/>
          <w:sz w:val="20"/>
          <w:szCs w:val="20"/>
        </w:rPr>
        <w:tab/>
      </w:r>
      <w:r w:rsidRPr="009430CB">
        <w:rPr>
          <w:rStyle w:val="Zag11"/>
          <w:rFonts w:ascii="Times New Roman" w:eastAsia="@Arial Unicode MS" w:hAnsi="Times New Roman"/>
          <w:bCs/>
          <w:sz w:val="20"/>
          <w:szCs w:val="20"/>
        </w:rPr>
        <w:t>101</w:t>
      </w:r>
    </w:p>
    <w:p w:rsidR="00F52B7F" w:rsidRPr="009430CB" w:rsidRDefault="00F52B7F" w:rsidP="00F52B7F">
      <w:pPr>
        <w:tabs>
          <w:tab w:val="left" w:leader="dot" w:pos="9072"/>
        </w:tabs>
        <w:spacing w:after="0" w:line="240" w:lineRule="auto"/>
        <w:ind w:right="-143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>3.</w:t>
      </w:r>
      <w:r w:rsidR="009430CB" w:rsidRPr="009430CB">
        <w:rPr>
          <w:rStyle w:val="Zag11"/>
          <w:rFonts w:ascii="Times New Roman" w:eastAsia="@Arial Unicode MS" w:hAnsi="Times New Roman"/>
          <w:sz w:val="20"/>
          <w:szCs w:val="20"/>
        </w:rPr>
        <w:t>3</w:t>
      </w:r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>. План внеурочной деятельности</w:t>
      </w:r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ab/>
      </w:r>
      <w:r w:rsidR="009430CB" w:rsidRPr="009430CB">
        <w:rPr>
          <w:rStyle w:val="Zag11"/>
          <w:rFonts w:ascii="Times New Roman" w:eastAsia="@Arial Unicode MS" w:hAnsi="Times New Roman"/>
          <w:sz w:val="20"/>
          <w:szCs w:val="20"/>
        </w:rPr>
        <w:t>101</w:t>
      </w:r>
    </w:p>
    <w:p w:rsidR="00F52B7F" w:rsidRPr="009430CB" w:rsidRDefault="00F52B7F" w:rsidP="009430CB">
      <w:pPr>
        <w:tabs>
          <w:tab w:val="left" w:leader="dot" w:pos="9072"/>
        </w:tabs>
        <w:spacing w:after="0" w:line="240" w:lineRule="auto"/>
        <w:ind w:right="-143"/>
        <w:jc w:val="both"/>
        <w:rPr>
          <w:rStyle w:val="Zag11"/>
          <w:rFonts w:ascii="Times New Roman" w:eastAsia="@Arial Unicode MS" w:hAnsi="Times New Roman"/>
          <w:bCs/>
          <w:sz w:val="20"/>
          <w:szCs w:val="20"/>
        </w:rPr>
      </w:pPr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>3.</w:t>
      </w:r>
      <w:r w:rsidR="009430CB" w:rsidRPr="009430CB">
        <w:rPr>
          <w:rStyle w:val="Zag11"/>
          <w:rFonts w:ascii="Times New Roman" w:eastAsia="@Arial Unicode MS" w:hAnsi="Times New Roman"/>
          <w:sz w:val="20"/>
          <w:szCs w:val="20"/>
        </w:rPr>
        <w:t>4</w:t>
      </w:r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 xml:space="preserve">. </w:t>
      </w:r>
      <w:r w:rsidR="009430CB" w:rsidRPr="009430CB">
        <w:rPr>
          <w:rStyle w:val="Zag11"/>
          <w:rFonts w:ascii="Times New Roman" w:eastAsia="@Arial Unicode MS" w:hAnsi="Times New Roman"/>
          <w:sz w:val="20"/>
          <w:szCs w:val="20"/>
        </w:rPr>
        <w:t>Федеральный календарный план воспитательной работы</w:t>
      </w:r>
      <w:r w:rsidRPr="009430CB">
        <w:rPr>
          <w:rStyle w:val="Zag11"/>
          <w:rFonts w:ascii="Times New Roman" w:eastAsia="@Arial Unicode MS" w:hAnsi="Times New Roman"/>
          <w:sz w:val="20"/>
          <w:szCs w:val="20"/>
        </w:rPr>
        <w:tab/>
      </w:r>
      <w:r w:rsidR="009430CB" w:rsidRPr="009430CB">
        <w:rPr>
          <w:rStyle w:val="Zag11"/>
          <w:rFonts w:ascii="Times New Roman" w:eastAsia="@Arial Unicode MS" w:hAnsi="Times New Roman"/>
          <w:sz w:val="20"/>
          <w:szCs w:val="20"/>
        </w:rPr>
        <w:t>101</w:t>
      </w:r>
    </w:p>
    <w:p w:rsidR="00F52B7F" w:rsidRDefault="00F52B7F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2B7F" w:rsidRDefault="00F52B7F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2B7F" w:rsidRDefault="00F52B7F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2B7F" w:rsidRDefault="00F52B7F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2B7F" w:rsidRDefault="00F52B7F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2B7F" w:rsidRDefault="00F52B7F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2B7F" w:rsidRDefault="00F52B7F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2B7F" w:rsidRDefault="00F52B7F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2B7F" w:rsidRDefault="00F52B7F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2B7F" w:rsidRDefault="00F52B7F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30CB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0A7E" w:rsidRPr="00DE0A7E" w:rsidRDefault="00ED48C5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Целевой раздел ФОП НОО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ED48C5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1.1. 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Пояснительная записка.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НОО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реализации ФОП НОО являются: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с учетом целей, содержания и планируемых результатов начального общего образования, отраженных в ФГОС НОО;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свободного развития каждого обучающегося с учетом его потребностей, возможностей и стремления к самореализации;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детей социальных групп, нуждающихся в особом внимании и поддержке.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реализации ФОП НОО предусматривает решение следующих основных задач: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планируемых результатов по освоению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и развитие личности в ее индивидуальности, самобытности, уникальности и неповторимости;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начального общего и основного общего образования;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планируемых результатов освоения ФОП НОО всеми обучающимися, в том числе обучающимися с ограниченными возможностями здоровья (далее - обучающиеся с ОВЗ);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получения качественного начального общего образования;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интеллектуальных и творческих соревнований, научно-технического творчества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проектно-исследовательской деятельности;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НОО учитывает следующие принципы: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принцип учета ФГОС НОО: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НОО базируется на требованиях, предъявляемых ФГОС НОО к целям, содержанию, планируемым результатам и условиям обучения в начальной школе;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принцип учета языка обучения: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принцип учета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принцип преемственности и перспективности: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по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принцип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технологий.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hyperlink r:id="rId9" w:history="1">
        <w:r w:rsidRPr="00DE0A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СанПиН 1.2.3685-21</w:t>
        </w:r>
      </w:hyperlink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62296), действующими до 1 марта 2027 г. (далее - Гигиенические нормативы), и санитарными правилами </w:t>
      </w:r>
      <w:hyperlink r:id="rId10" w:history="1">
        <w:r w:rsidRPr="00DE0A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СП 2.4.3648-20</w:t>
        </w:r>
      </w:hyperlink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2027 г.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(далее - Санитарно-эпидемиологические требования).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НОО учитывает возрастные и психологические особенности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Наиболее адаптивным сроком освоения ООП НОО является четыре года.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</w:t>
      </w:r>
      <w:hyperlink r:id="rId11" w:history="1">
        <w:r w:rsidRPr="00DE0A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нормативами</w:t>
        </w:r>
      </w:hyperlink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Санитарно-эпидемиологическими </w:t>
      </w:r>
      <w:hyperlink r:id="rId12" w:history="1">
        <w:r w:rsidRPr="00DE0A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требованиями</w:t>
        </w:r>
      </w:hyperlink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ED48C5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Планируемые результаты освоения ФОП НОО.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ФОП НОО соответствуют современным целям начального общего образования, представленным во ФГОС НОО как система личностных,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достижений обучающегося.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характеризуют уровень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типовых, так и в новых, нестандартных учебных ситуациях.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ED48C5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Система оценки достижения планируемых результатов освоения ФОП НОО.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объективной оценки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достижения планируемых результатов (далее -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планируемых результатов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освоения ФОП НОО и обеспечение эффективной обратной связи, позволяющей осуществлять управление образовательным процессом.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и целями оценочной деятельности в образовательной организации являются: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педагогических работников как основа аттестационных процедур;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системы оценки, ее содержательной и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базой выступают требования ФГОС НОО, которые конкретизируются в планируемых результатах освоения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 НОО.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включает процедуры внутренней и внешней оценки.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оценка включает: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стартовую диагностику;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текущую и тематическую оценку;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наблюдение;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мониторинг образовательных достижений обучающихся.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оценка включает: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независимую оценку качества образования;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исследования муниципального, регионального и федерального уровней.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НОО система оценки образовательной организации реализует системно-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уровневый и комплексный подходы к оценке образовательных достижений.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Уровневый подход к оценке образовательных достижений обучающихся служит важнейшей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основой для организации индивидуальной работы с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подход к оценке образовательных достижений реализуется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предметных и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оценки личностных достижений обучающихся является получение общего представления о воспитательной деятельности образовательной организац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влиянии на коллектив обучающихся.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достижения обучающихся, освоивших ФОП НОО, включают две группы результатов: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саморазвитию, мотивация к познанию и обучению, активное участие в социально значимой деятельности.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и характеристика мотива познания и учения;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умений принимать и удерживать учебную задачу, планировать учебные действия;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самоконтроль и самооценку.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 универсальных учебных действий.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осуществляется через оценку достижения планируемых результатов освоения ФОП НОО, которые отражают совокупность познавательных, коммуникативных и регулятивных универсальных учебных действий.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проводится с целью определения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универсальных учебных действий;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универсальных учебных действий;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 универсальных учебных действий.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логическими действиями обеспечивает формирование у обучающихся следующих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исследовательскими действиями обеспечивает формирование у обучающихся следующих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помощью педагогического работника формулировать цель, планировать изменения объекта, ситуации;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информацией как одно из познавательных универсальных учебных действий обеспечивает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следующих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графическую, звуковую информацию в соответствии с учебной задачей;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как одно из коммуникативных универсальных учебных действий обеспечивает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следующих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устные и письменные тексты (описание, рассуждение, повествование);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как одно из коммуникативных универсальных учебных действий обеспечивает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следующих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достижения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мониторинга проводится оценка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строится на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регулятивных, коммуникативных и познавательных учебных действий.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учебных ситуациях и реальных жизненных условиях, а также на успешное обучение.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предметных результатов освоения ООП НОО осуществляется через оценку достижения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по отдельным учебным предметам.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предметом оценки результатов освоения ООП НОО в соответствии с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(познавательных, регулятивных, коммуникативных) действий.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предметных результатов освоения ООП НОО используются критерии: знание и понимание, применение, функциональность.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Обобщенный критерий "знание и понимание"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Обобщенный критерий "применение" включает: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Обобщенный критерий "функциональность" включает осознанное использование приобретенных знаний и способов действий при решении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оценки предметных результатов по отдельному учебному предмету фиксируются в приложении к ООП НОО.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оценки предметных результатов по отдельному учебному предмету должно включать: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контрольных мероприятий.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Стартовая диагностика проводится в начале 1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учебной деятельности, готовность к овладению чтением, грамотой и счетом.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Стартовая диагностика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оценка направлена на оценку индивидуального продвижения обучающегося в освоении программы учебного предмета.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Объектом текущей оценки являются тематические планируемые результаты,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которых зафиксированы в тематическом планировании по учебному предмету.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рефлексия, листы продвижения и другие) с учетом особенностей учебного предмета.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текущей оценки являются основой для индивидуализации учебного процесса.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Тематическая оценка направлена на оценку уровня достижения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тематических планируемых результатов по учебному предмету.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проводится, начиная со второго класса, в конце каждого учебного периода по каждому изучаемому учебному предмету.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Default="00E0500A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ar252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Содержательный раздел</w:t>
      </w:r>
    </w:p>
    <w:p w:rsidR="00643D4C" w:rsidRPr="00DE0A7E" w:rsidRDefault="00643D4C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2.1. Федеральные </w:t>
      </w:r>
      <w:r w:rsidR="005B2E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рабочие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 по предметам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2A2FB6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Федеральная рабочая программа по учебному предмету "Русский язык".</w:t>
      </w:r>
    </w:p>
    <w:p w:rsidR="00DE0A7E" w:rsidRPr="00DE0A7E" w:rsidRDefault="002A2FB6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Федеральная рабочая программа по учебному предмету "Русский язык" (предметная область "Русский язык и литературное чтение") (далее соответственно -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DE0A7E" w:rsidRPr="00DE0A7E" w:rsidRDefault="002A2FB6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Пояснительная записка отражает общие цели и задачи изучения русского языка, характеристику психологических предпосылок к его изучению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DE0A7E" w:rsidRPr="00DE0A7E" w:rsidRDefault="002A2FB6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русского языка с учетом возрастных особенностей обучающихся на уровне начального общего образования.</w:t>
      </w:r>
    </w:p>
    <w:p w:rsidR="00DE0A7E" w:rsidRPr="00DE0A7E" w:rsidRDefault="002A2FB6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Планируемые результаты освоения программы по русскому языку включают личностные,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2A2FB6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.5. Пояснительная записка.</w:t>
      </w:r>
    </w:p>
    <w:p w:rsidR="00DE0A7E" w:rsidRPr="00DE0A7E" w:rsidRDefault="002A2FB6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.5.1.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программе воспитания.</w:t>
      </w:r>
    </w:p>
    <w:p w:rsidR="00DE0A7E" w:rsidRPr="00DE0A7E" w:rsidRDefault="00F65050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.5.2. На уровне начального общего образования изучение русского языка имеет особое значение в развитии обучающегося. Приобретенные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DE0A7E" w:rsidRPr="00DE0A7E" w:rsidRDefault="00F65050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.5.3. 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другим учебным предметам.</w:t>
      </w:r>
    </w:p>
    <w:p w:rsidR="00DE0A7E" w:rsidRPr="00DE0A7E" w:rsidRDefault="00F65050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.5.4. Русский язык обладает значительным потенциалом в развитии функциональной грамотности обучающихся, особенно таких ее компонентов, как языковая, коммуникативная, читательская, общекультурная и социальная грамотность.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.5.5.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.5.6. Изучение русского языка обладает огромным потенциалом присвоения традиционных 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.5.7. Изучение русского языка направлено на достижение следующих целей: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говорение, чтение, письмо;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.5.8.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.5.9. 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"Литературное чтение".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.5.10. Программа по русскому языку позволит педагогическому работнику: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в процессе преподавания русского языка современные подходы к достижению личностных,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сформулированных в ФГОС НОО;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календарно-тематическое планирование с учетом особенностей конкретного класса.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.5.11. В программе по русскому языку определяются цели изучения учебного предмета на уровне начального общего образования, планируемые результаты освоения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языка: личностные,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предметные. Личностные и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представлены с учетом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.5.12. Программа по русскому языку устанавливает распределение учебного материала по классам, рекомендуемую последовательность изучения тем, основанную на логике развития предметного содержания и учете психологических и возрастных особенностей обучающихся.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.5.13. Программа по русскому языку предоставляет возможности для реализации различных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подходов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преподаванию русского языка при условии сохранения обязательной части содержания учебного предмета.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.5.14.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по русскому языку составлено таким образом, что достижение обучающимися как личностных, так и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обеспечивает преемственность и перспективность в освоении областей знаний,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образования, формирование готовности обучающегося к дальнейшему обучению.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рекомендованных для изучения русского языка, - 675 (5 часов в неделю в каждом классе): в 1 классе - 165 часов, во 2 - 4 классах - по 170 часов.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.6. Содержание обучения в 1 классе.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Начальным этапом изучения русского языка и учебного предмета "Литературное чтение" в 1 классе является учебный курс "Обучение грамоте": обучение письму идет параллельно с обучением чтению. На учебный курс "Обучение грамоте" рекомендуется отводить 9 часов в неделю: 5 часов русского языка (обучение письму) и 4 часа учебного предмета "Литературное чтение" (обучение чтению). Продолжительность "Обучения грамоте"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13 до 10 недель.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.6.1.1. Развитие речи.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текста при его прослушивании и при самостоятельном чтении вслух.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.6.1.2. Слово и предложение.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уточнения,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.6.1.3. Фонетика.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твердых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.6.1.4. Графика.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твердости -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.6.1.5. Чтение.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.6.1.6. Письмо.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Приемы и последовательность правильного списывания текста.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.6.1.7. Орфография и пунктуация.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ща, чу,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.6.2. Систематический курс.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.6.2.1. Общие сведения о языке.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основное средство человеческого общения. Цели и ситуации общения.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.6.2.2. Фонетика.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речи. Гласные и согласные звуки, их различение. Ударение в слове. Гласные ударные и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безударные. Твердые и мягкие согласные звуки, их различение. Звонкие и глухие согласные звуки, их различение. Согласный звук [й'] и гласный звук [и]. Шипящие [ж], [ш], [ч'], [щ'].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.6.2.3. Графика.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и буква. Различение звуков и букв. Обозначение на письме твердости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соотношения звукового и буквенного состава слова в словах типа стол, конь.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Небуквенные графические средства: пробел между словами, знак переноса.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.6.2.4. Орфоэпия.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.6.2.5. Лексика.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как единица языка (ознакомление).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как название предмета, признака предмета, действия предмета (ознакомление).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слов, значение которых требует уточнения.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.6.2.6. Синтаксис.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как единица языка (ознакомление).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.6.2.7. Орфография и пунктуация.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и их применение: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слов в предложении;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перенос слов (без учета морфемного членения слова);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гласные после шипящих в сочетаниях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ща, чу,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списывания текста.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.6.2.8. Развитие речи.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небольших рассказов на основе наблюдений.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.6.3. Изучение русского языка в 1 классе способствует на пропедевтическом уровне работе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.6.3.1. Базовые логические действия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звуки в соответствии с учебной задачей: определять отличительные особенности гласных и согласных звуков; твердых и мягких согласных звуков;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основания для сравнения звукового состава слов: выделять признаки сходства и различия;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 по заданным признакам; приводить примеры гласных звуков; твердых согласных, мягких согласных, звонких согласных, глухих согласных звуков; слов с заданным звуком.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.6.3.2. Базовые исследовательские действия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изменения звуковой модели по предложенному учителем правилу, подбирать слова к модели;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о соответствии звукового и буквенного состава слова;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алфавит для самостоятельного упорядочивания списка слов.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.6.3.3. Работа с информацией как часть познавательных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графическую информацию - модели звукового состава слова;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модели звукового состава слова.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.6.3.4. Общение как часть коммуникативных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суждения, выражать эмоции в соответствии с целями и условиями общения в знакомой среде;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в процессе общения нормы речевого этикета;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ведения диалога;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разные точки зрения;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учебного диалога отвечать на вопросы по изученному материалу;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.6.3.5. Самоорганизация как часть регулятивных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учебных операций при проведении звукового анализа слова;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учебных операций при списывании;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.6.3.6. Самоконтроль как часть регулятивных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ошибку, допущенную при проведении звукового анализа, при письме под диктовку или списывании слов, предложений, с опорой на указание педагога о наличии ошибки;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написания букв, соединений букв, слов, предложений.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.6.3.7. Совместная деятельность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цель совместной деятельности, коллективно строить план действий по ее достижению, распределять роли, договариваться, учитывать интересы и мнения участников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совместной работы;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.7. Содержание обучения во 2 классе.</w:t>
      </w:r>
    </w:p>
    <w:p w:rsidR="00DE0A7E" w:rsidRPr="00DE0A7E" w:rsidRDefault="00511D14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.7.1. Общие сведения о языке.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.7.2. Фонетика и графика.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твердых и мягких согласных звуков, звонких и глухих согласных звуков; шипящие согласные звуки [ж], [ш], [ч'], [щ']; обозначение на письме твердости и мягкости согласных звуков, функции букв е, ё, ю, я (повторение изученного в 1 классе).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 и непарные по твердости - мягкости согласные звуки.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 и непарные по звонкости - глухости согласные звуки.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непарный.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ъ и ь.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слов на слоги (в том числе при стечении согласных).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знания алфавита при работе со словарями.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.7.3. Орфоэпия.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.7.4. Лексика.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Однозначные и многозначные слова (простые случаи, наблюдение).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использованием в речи синонимов, антонимов.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 (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 как часть слова (наблюдение). Приставка как часть слова (наблюдение).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.7.5. Морфология.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(ознакомление): общее значение, вопросы ("кто?", "что?"), употребление в речи.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(ознакомление): общее значение, вопросы ("что делать?", "что сделать?" и другие), употребление в речи.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(ознакомление): общее значение, вопросы ("какой?", "какая?", "какое?", "какие?"), употребление в речи.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Предлог. Отличие предлогов от приставок.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распространенные предлоги: в, на, из, без, над, до, у, о, об и другое.</w:t>
      </w:r>
      <w:proofErr w:type="gramEnd"/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.7.6. Синтаксис.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слов в предложении; связь слов в предложении (повторение).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.7.7. Орфография и пунктуация.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членения слова); гласные после шипящих в сочетаниях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ща, чу,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сочетания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(повторение правил правописания, изученных в 1 классе).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и их применение: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разделительный мягкий знак;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нч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именами существительными.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.7.8. Развитие речи.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языковых сре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описание, повествование, рассуждение, их особенности (первичное ознакомление).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и поздравительная открытка.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изложение повествовательного текста объемом 30 - 45 слов с опорой на вопросы.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.7.9. Изучение русского языка во 2 классе способствует на пропедевтическом уровне работе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результатов: познавательных универсальных учебных действий, 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.7.9.1. Базовые логические действия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буквенную оболочку однокоренных (родственных) слов: выявлять случаи чередования;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основания для сравнения слов: на какой вопрос отвечают, что обозначают;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 по заданным параметрам;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признак, по которому проведена классификация звуков, букв, слов, предложений;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в процессе наблюдения за языковыми единицами;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.7.9.2. Базовые исследовательские действия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наблюдение за языковыми единицами (слово, предложение, текст);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.7.9.3. Работа с информацией как часть познавательных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информации: нужный словарь учебника для получения информации;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 помощью словаря значения многозначных слов;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текстовую, графическую и звуковую информацию в соответствии с учебной задачей; "читать" информацию, представленную в схеме, таблице;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на уроках русского языка создавать схемы, таблицы для представления информации.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.7.9.4. Общение как часть коммуникативных универсальных учебных действий 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 о языковых единицах;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свое мнение о результатах наблюдения за языковыми единицами;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выказывание;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монологическое высказывание на определенную тему, на основе наблюдения с соблюдением орфоэпических норм, правильной интонации;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и письменно формулировать простые выводы на основе прочитанного или услышанного текста.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.7.9.5. Самоорганизация как часть регулятивных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 помощью учителя действия по решению орфографической задачи;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.7.9.6. Самоконтроль как часть регулятивных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 помощью учителя причины успеха (неудач) при выполнении заданий по русскому языку;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.7.9.7. Совместная деятельность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обсуждать процесс и результат работы;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.8. Содержание обучения в 3 классе.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.8.1. Сведения о русском языке.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.8.2. Фонетика и графика.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мягкого и твердого знаков, условия использования на письме разделительных мягкого и твердого знаков (повторение изученного).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алфавита при работе со словарями, справочниками, каталогами.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.8.3. Орфоэпия.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орфоэпического словаря для решения практических задач.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.8.4. Лексика.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Повторение: лексическое значение слова.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и переносное значение слова (ознакомление). Устаревшие слова (ознакомление).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 (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Морфология.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существительных по падежам и числам (склонение). Имена существительные 1, 2, 3-го склонения. Имена существительные одушевленные и неодушевленные.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прилагательное: общее значение, вопросы, употребление в речи. Зависимость формы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имени прилагательного от формы имени существительного. Изменение имен прилагательных по родам, числам и падежам (кроме имен прилагательных на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-ин). Склонение имен прилагательных.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Глагол: общее значение, вопросы, употребление в 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не, ее значение.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.8.6. Синтаксис.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однородными членами предложения с союзами и, а, но и без союзов.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.8.7. Орфография и пунктуация.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и их применение: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разделительный твердый знак;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непроизносимые согласные в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имен существительных;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гласные в падежных окончаниях имен существительных (на уровне наблюдения);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гласные в падежных окончаниях имен прилагательных (на уровне наблюдения);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частицы не с глаголами.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.8.8. Развитие речи.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речевого этикета: устное и письменное приглашение, просьба, извинение, благодарность, отказ и другое. Соблюдение норм речевого этикета и орфоэпических норм в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письма, объявления.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по коллективно или самостоятельно составленному плану.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 чтение. Функции ознакомительного чтения, ситуации применения.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.8.9. Изучение русского языка в 3 классе способствует работе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.8.9.1. Базовые логические действия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тему и основную мысль текста;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прямое и переносное значение слова;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слова на основании того, какой частью речи они являются;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имена существительные в группы по определенному грамматическому признаку (например, род или число), самостоятельно находить возможный признак группировки;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 звуков, предложений;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.8.9.2. Базовые исследовательские действия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цель изменения текста, планировать действия по изменению текста;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предположение в процессе наблюдения за языковым материалом;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об особенностях каждого из трех типов текстов, подкреплять их доказательствами на основе результатов проведенного наблюдения;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подходящий для данной ситуации тип текста (на основе предложенных критериев).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.8.9.3. Работа с информацией как часть познавательных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 при выполнении мини-исследования;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текстовую, графическую, звуковую информацию в соответствии с учебной задачей;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.8.9.4. Общение как часть коммуникативных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повествование), адекватные ситуации общения;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выступления о результатах групповой работы, наблюдения, выполненного мини-исследования, проектного задания;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.8.9.5.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задачи; выстраивать последовательность выбранных действий.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.8.9.6. Самоконтроль как часть регулятивных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причины успеха (неудач) при выполнении заданий по русскому языку;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.8.9.7. Совместная деятельность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(в группах) проектные задания с опорой на предложенные образцы;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.9. Содержание обучения в 4 классе.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.9.1. Сведения о русском языке.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.9.2. Фонетика и графика.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Характеристика, сравнение, классификация звуков вне слова и в слове по заданным параметрам. </w:t>
      </w:r>
      <w:proofErr w:type="spellStart"/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слова (по отработанному алгоритму).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.9.3. Орфоэпия.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.9.4. Лексика.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использованием в речи фразеологизмов (простые случаи).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 (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слова.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неизменяемых слов (ознакомление).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наиболее употребляемых суффиксов изученных частей речи (ознакомление).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.9.5. Морфология.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самостоятельные и служебные.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существительное. Склонение имен существительных (кроме существительных на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гостья, на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ожерелье во множественном числе; а также кроме собственных имен существительных на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-ин,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); имена существительные 1, 2, 3-го склонения (повторение изученного). Несклоняемые имена существительные (ознакомление).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имен прилагательных во множественном числе.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Глагол. Изменение глаголов по лицам и числам в настоящем и будущем времени (спряжение). I и II спряжение глаголов. Способы определения I и II спряжения глаголов.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 (общее представление). Значение, вопросы, употребление в речи.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Предлог. Отличие предлогов от приставок (повторение).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Союз; союзы и, а, но в простых и сложных предложениях.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не, ее значение (повторение).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.9.6. Синтаксис.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и сложное предложение (ознакомление). Сложные предложения: сложносочиненные с союзами и, а, но; бессоюзные сложные предложения (без называния терминов).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.9.7. Орфография и пунктуация.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и их применение: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гостья, на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ожерелье во множественном числе, а также кроме собственных имен существительных на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-ин,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падежные окончания имен прилагательных;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глаголов в форме 2-го лица единственного числа;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или отсутствие мягкого знака в глаголах на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личные окончания глаголов;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однородными членами, соединенными союзами и, а, но и без союзов.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сложном предложении, состоящем из двух простых (наблюдение).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предложении с прямой речью после слов автора (наблюдение).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.9.8. Развитие речи.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как вид письменной работы.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.9.9. Изучение русского языка в 4 классе способствует работе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.9.9.1. Базовые логические действия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слова на основании того, какой частью речи они являются;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глаголы в группы по определенному признаку (например, время, спряжение);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предложения по определенному признаку, самостоятельно устанавливать этот признак;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предложенные языковые единицы;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характеризовать языковые единицы по заданным признакам;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изученных понятиях (склонение, спряжение, неопределенная форма, однородные члены предложения, сложное предложение) и соотносить понятие с его краткой характеристикой.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.9.9.2. Базовые исследовательские действия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несколько вариантов выполнения заданий по русскому языку, выбирать наиболее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целесообразный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алгоритму различные виды анализа (</w:t>
      </w:r>
      <w:proofErr w:type="spellStart"/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морфемный, морфологический, синтаксический);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мини-исследования);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речевой ситуации.</w:t>
      </w: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.9.9.3. Работа с информацией как часть познавательных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ее проверки;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элементарные правила информационной безопасности при поиске для выполнения заданий по русскому языку информации в информационно-телекоммуникационной сети "Интернет";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.9.9.4. Общение как часть коммуникативных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.9.9.5. Самоорганизация как часть регулятивных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действия по решению учебной задачи для получения результата;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 и возможные ошибки.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.9.9.6. Самоконтроль как часть регулятивных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ошибки в своей и чужих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устанавливать их причины;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 предложенным критериям общий результат деятельности и свой вклад в нее;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принимать оценку своей работы.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.9.9.7. Совместная деятельность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образцы, планы, идеи.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.10. Планируемые результаты освоения программы по русскому языку на уровне начального общего образования.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.10.1. В результате изучения русского языка на уровне начального общего образования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гражданско-патриотического воспитания: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уважения к своему и другим народам,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формируемое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основе примеров из текстов, с которыми идет работа на уроках русского языка;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духовно-нравственного воспитания: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выражения своего состояния и чувств;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эстетического воспитания: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физического воспитания, формирования культуры здоровья и эмоционального благополучия: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бережное отношение к физическому и психическому здоровью, проявляющееся в выборе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приемлемых способов речевого самовыражения и соблюдении норм речевого этикета и правил общения;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трудового воспитания: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6) экологического воспитания: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вред природе;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7) ценности научного познания: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частеречная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объекты (языковые единицы) по определенному признаку;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несколько вариантов выполнения задания, выбирать наиболее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целесообразный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.10.2.3.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"Интернет" (информации о написании и произношении слова, о значении слова, о происхождении слова, о синонимах слова);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графическую, звуковую информацию в соответствии с учебной задачей;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.10.2.4. У обучающегося будут сформированы следующие умения общения как часть коммуникативных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признавать возможность существования разных точек зрения;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.10.2.5. 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.10.2.6. У обучающегося будут сформированы следующие умения самоконтроля как части регулятивных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.10.2.7. У обучающегося будут сформированы следующие умения совместной деятельности: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совместные проектные задания с опорой на предложенные образцы.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.10.3. Предметные результаты изучения русского языка. К концу обучения в 1 классе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слово и предложение; вычленять слова из предложений;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звуки из слова;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гласные и согласные звуки (в том числе различать в словах согласный звук [й'] и гласный звук [и]);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ударные и безударные гласные звуки;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согласные звуки: мягкие и твердые, звонкие и глухие (вне слова и в слове);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"звук" и "буква";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на письме мягкость согласных звуков буквами е, ё, ю, я и буквой ь в конце слова;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"согласный + гласный"); гласные после шипящих в сочетаниях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ща, чу,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; непроверяемые гласные и согласные (перечень слов в орфографическом словаре учебника);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объемом не более 25 слов;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(без пропусков и искажений букв) слова, предложения из 3 - 5 слов, тексты объемом не более 20 слов, правописание которых не расходится с произношением;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прослушанный текст;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слова, значение которых требует уточнения;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предложение из набора форм слов;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устно составлять текст из 3 - 5 предложений по сюжетным картинкам и на основе наблюдений;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изученные понятия в процессе решения учебных задач.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.10.4. Предметные результаты изучения русского языка. К концу обучения во 2 классе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язык как основное средство общения;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соотношение звукового и буквенного состава слова, в том числе с учетом функций букв е, ё, ю, 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однокоренные слова;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слове корень (простые случаи);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слове окончание;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отвечающие на вопросы "кто?", "что?";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отвечающие на вопросы "что делать?", "что сделать?" и другие;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отвечающие на вопросы "какой?", "какая?", "какое?", "какие?";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изученные правила правописания, в том числе: сочетания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нч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объемом не более 50 слов;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под диктовку (без пропусков и искажений букв) слова, предложения, тексты объемом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более 45 слов с учетом изученных правил правописания;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толковым, орфографическим, орфоэпическим словарями учебника;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и монологическое высказывание (2 - 4 предложения на определенную тему, по наблюдениям) с соблюдением орфоэпических норм, правильной интонации;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простые выводы на основе прочитанного (услышанного) устно и письменно (1 - 2 предложения);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подробное изложение повествовательного текста объемом 30 - 45 слов с опорой на вопросы;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.10.5. Предметные результаты изучения русского языка. К концу обучения в 3 классе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</w:t>
      </w:r>
      <w:proofErr w:type="spellStart"/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слова (в словах с орфограммами; без транскрибирования);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функцию разделительных мягкого и твердого знаков в словах; устанавливать соотношение звукового и буквенного состава, в том числе с учетом функций букв е, ё, ю, я, в словах с разделительными ь, ъ, в словах с непроизносимыми согласными;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употребленные в прямом и переносном значении (простые случаи);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в тексте;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прилагательные; определять грамматические признаки имен прилагательных: род, число, падеж;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глаголы; различать глаголы, отвечающие на вопросы "что делать?" и "что сделать?";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родам;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личные местоимения (в начальной форме);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предлоги и приставки;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распространенные и нераспространенные предложения;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не с глаголами; раздельное написание предлогов со словами;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слова, предложения, тексты объемом не более 70 слов;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объемом не более 65 слов с учетом изученных правил правописания;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(1 - 2 предложения);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и монологическое высказывание (3 - 5 предложений на определенную тему, по результатам наблюдений) с соблюдением орфоэпических норм, правильной интонации; 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связь предложений в тексте (с помощью личных местоимений, синонимов,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союзов и, а, но);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ключевые слова в тексте;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текста и основную мысль текста;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значение слова с помощью толкового словаря.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.10.6. Предметные результаты изучения русского языка. К концу обучения в 4 классе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языка как основного средства общения;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proofErr w:type="spellStart"/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слов (в соответствии с предложенным в учебнике алгоритмом);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принадлежность слова к определенной части речи (в объеме изученного) по комплексу освоенных грамматических признаков;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имен прилагательных: род (в единственном числе), число, падеж; проводить разбор имени прилагательного как части речи;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предложение, словосочетание и слово;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распространенные и нераспространенные предложения;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простые распространенные и сложные предложения, состоящие из двух простых (сложносочиненные с союзами и, а, но и бессоюзные сложные предложения без называния терминов); составлять простые распространенные и сложные предложения, состоящие из двух простых (сложносочиненные с союзами и, а, но и бессоюзные сложные предложения без называния терминов);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синтаксический разбор простого предложения;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гостья, на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ожерелье во множественном числе, а также кроме собственных имен существительных на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-ин,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безударные падежные окончания имен прилагательных; мягкий знак после шипящих на конце глаголов в форме 2-го лица единственного числа; наличие или отсутствие мягкого знака в глаголах на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; безударные личные окончания глаголов; знаки препинания в предложениях с однородными членами, соединенными союзами и, а, но и без союзов;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тексты объемом не более 85 слов;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объемом не более 80 слов с учетом изученных правил правописания;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и монологическое высказывание (4 - 6 предложений), соблюдая орфоэпические нормы, правильную интонацию, нормы речевого взаимодействия;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небольшие устные и письменные тексты (3 - 5 предложений) для конкретной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ситуации письменного общения (письма, поздравительные открытки, объявления и другие);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порядок предложений и частей текста;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к заданным текстам;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подробный пересказ текста (устно и письменно);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выборочный пересказ текста (устно);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Федеральная рабочая программа по учебному предмету "Литературное чтение".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Федеральная рабочая программа по учебному предмету "Литературное чтение" (предметная область "Русский язык и литературное чтение") (далее соответственно - программа по литературному чтению, литературное чтение) включает пояснительную записку, содержание обучения, планируемые результаты освоения программы по литературному чтению.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учетом возрастных особенностей обучающихся.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Планируемые результаты освоения программы по литературному чтению включают личностные,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2.5. Пояснительная записка.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развития, воспитания и социализации обучающихся, сформулированные в федеральной программе воспитания.</w:t>
      </w:r>
      <w:proofErr w:type="gramEnd"/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.5.2. Литературное чтение -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.5.3.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приемов работы с различными видами текстов и книгой, знакомство с детской литературой и с учетом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.5.4. Приоритетная цель обучения литературному чтению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.5.5.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Приобретенные обучающимися знания, полученный опыт решения учебных задач, а также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.5.6. Достижение цели изучения литературного чтения определяется решением следующих задач: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смыслового чтения вслух, "про себя" (молча) и текстовой деятельностью, обеспечивающей понимание и использование информации для решения учебных задач.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.5.7.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литературного образования обучающегося: речевая и читательская деятельности, круг чтения, творческая деятельность.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.5.8. В основу отбора произведений для литературного чтения положены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.5.9. 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.5.10. Планируемые результаты изучения литературного чтения включают личностные,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.5.11. Литературное чтение является преемственным по отношению к учебному предмету "Литература", который изучается на уровне основного общего образования.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.5.12. Освоение программы по литературному чтению в 1 классе начинается вводным интегрированным учебным курсом "Обучение грамоте" (рекомендуется 180 часов: русского языка 100 часов и литературного чтения 80 часов). Содержание литературного чтения, реализуемого в период обучения грамоте, представлено 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 1 классе отводится не менее 10 учебных недель (40 часов), для изучения литературного чтения во 2 - 4 классах рекомендуется отводить по 136 часов (4 часа в неделю в каждом классе).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.6. Содержание обучения в 1 классе.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Сказка фольклорная (народная) и литературная (авторская). Восприятие текста произведений художественной литературы и устного народного творчества (не менее четырех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.6.1.1.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народные сказки о животных, например, "Лисица и тетерев", "Лиса и рак", литературные (авторские) сказки, например, К.Д. Ушинский "Петух и собака", сказки В.Г.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"Кораблик", "Под грибом" и другие (по выбору).</w:t>
      </w:r>
      <w:proofErr w:type="gramEnd"/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.6.2. Произведения о детях. Понятие "тема произведения" (общее представление): чему посвящено, о чем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 (общее представление на примере не менее шести произведений К.Д. Ушинского, Л.Н. Толстого, Е.А. Пермяка, В.А. Осеевой, А.Л.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Ю.И. Ермолаева и других). 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.6.2.1. Произведения для чтения: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К.Д. Ушинский "Худо тому, кто добра не делает никому", Л.Н. Толстой "Косточка", Е.А. Пермяк "Торопливый ножик", В.А. Осеева "Три товарища", А.Л.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"Я - лишний", Ю.И. Ермолаев "Лучший друг" и другие (по выбору).</w:t>
      </w:r>
      <w:proofErr w:type="gramEnd"/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.6.3. Произведения о родной природе. Восприятие и самостоятельное чтение произведений о природе (на примере трех-четырех доступных произведений А.К. Толстого, А.Н. Плещеева, Е.Ф. Трутневой, С.Я. Маршака и другое).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Роль интонации при выразительном чтении. Интонационный рисунок выразительного чтения: ритм, темп, сила голоса.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.6.4. Устное народное творчество: малые фольклорные жанры (не менее шести произведений).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малых жанров устного народного творчества: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загадка, пословица, их назначение (веселить, потешать, играть, поучать).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разных малых фольклорных жанров.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народный фольклор. Загадки средство воспитания живости ума, сообразительности. Пословицы проявление народной мудрости, средство воспитания понимания жизненных правил.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.6.4.1. Произведения для чтения: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загадки, пословицы.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.6.5. Произведения о братьях наших меньших (три - четыре автора по выбору) - герои произведений: Цель и назначение произведений о взаимоотношениях человека и животных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действий, нравственно-этических понятий: любовь и забота о животных.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.6.5.1. Произведения для чтения: В.В. Бианки "Лис и Мышонок", Е.И.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Томку", М.М. Пришвин "Еж", Н.И. Сладков "Лисица и Еж" и другие.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.6.6. Произведения о маме. Восприятие и самостоятельное чтение произведений о маме (не менее одного автора по выбору, на примере произведений Е.А. Благининой, А.Л.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Митяева и других). Осознание нравственно-этических понятий: чувство любви как привязанность одного человека к другому (матери к ребенку, детей к матери,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проявление любви и заботы о родных людях.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.6.6.1. Произведения для чтения: Е.А. Благинина "Посидим в тишине", А.Л.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"Мама", А.В. Митяев "За что я люблю маму" и другие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.6.7. Фольклорные и авторские произведения о чудесах и фантазии (не менее трех произведений).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необычными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сказочными, фантастическими.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.6.7.1. Произведения для чтения: Р.С.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"Чудо", В.В. Лунин "Я видел чудо", Б.В.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"Моя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Вообразилия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Ю.П.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"Сто фантазий" и другие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.6.8. Библиографическая культура (работа с детской книгой). Представление о том, что книга - источник необходимых знаний. Обложка, оглавление, иллюстрации как элементы ориентировки в книге. Умение использовать тематический каталог при выборе книг в библиотеке.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.6.9. 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.6.9.1. Базовые логические действия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фактическое содержание прочитанного или прослушанного текста;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по теме, настроению, которое оно вызывает.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.6.9.2. Работа с информацией как часть познавательных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те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.6.9.3. Коммуникативные универсальные учебные действия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стихотворения, соблюдать орфоэпические и пунктуационные нормы;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отношение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обсуждаемой проблеме;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(устно) содержание произведения с опорой на вопросы, рисунки, предложенный план;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 своими словами значение изученных понятий;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свое настроение после слушания (чтения) стихотворений, сказок, рассказов.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.6.9.4. Регулятивные универсальные учебные действия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желание самостоятельно читать, совершенствовать свой навык чтения;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оценивать свои успехи (трудности) в освоении читательской деятельности.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.6.9.5. Совместная деятельность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желание работать в парах, небольших группах;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.7. Содержание обучения во 2 классе.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.7.1. О нашей Родине. Круг чтения: произведения о Родине (на примере не менее трех произведений И.С. Никитина, Ф.П. Савинова, А.А. Прокофьева и других).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Отражение темы Родины в изобразительном искусстве (пейзажи И.И. Левитана, И.И. Шишкина, В.Д. Поленова и других).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.7.1.1. Произведения для чтения: И.С. Никитин "Русь", Ф.П. Савинов "Родина", А.А. Прокофьев "Родина" и другие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.7.2. Фольклор (устное народное творчество). Произведения малых жанров фольклора (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пословицы, скороговорки, небылицы, загадки по выбору). Шуточные фольклорные произведения, скороговорки, небылицы. Особенности скороговорок, их роль в речи. Игра со словом, "перевертыш событий" как основа построения небылиц. Ритм и счет как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-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.7.2.1.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пословицы, скороговорки, загадки, народные песни, русская народная сказка "Каша из топора", русская народная сказка "У страха глаза велики", русская народная сказка "Зимовье зверей", русская народная сказка "Снегурочка", сказки народов России (1 - 2 произведения) и другие.</w:t>
      </w:r>
      <w:proofErr w:type="gramEnd"/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.7.3. Звуки и краски родной природы в разные времена года. Тема природы в разные 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времен года). Средства выразительности при описании природы: сравнение и эпитет. Настроение, которое создает пейзажная лирика. Отражение темы "Времена года" в картинах художников (на примере пейзажей И.И. Левитана, В.Д. Поленова, А.И. Куинджи, И.И. Шишкина и других) и музыкальных произведениях (например, произведения П.И. Чайковского, А. Вивальди и других).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.7.3.1. Произведения для чтения: А.С. Пушкин "Уж небо осенью дышало...", "Вот север, тучи нагоняя...", А.А. Плещеев "Осень", А.К. Толстой "Осень.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Обсыпается наш сад...", М.М. Пришвин "Осеннее утро", Г.А.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Скребицкий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"Четыре художника", Ф.И. Тютчев "Чародейкою Зимою", "Зима недаром злится", И.С. Соколов-Микитов "Зима в лесу", С.А. Есенин "Поет зима - аукает...", И.З. Суриков "Лето" и другие.</w:t>
      </w:r>
      <w:proofErr w:type="gramEnd"/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.7.4. О детях и дружбе. Круг чтения: тема дружбы в художественном произведении (расширение круга чтения: не менее четырех произведений, Н.Н. Носова, В.А. Осеевой, В.Ю. Драгунского, В.В. Лунина и других). Отражение в произведениях нравственно-этических понятий: дружба, терпение, уважение, помощь друг другу. Главная мысль произведения (идея). Герой произведения (введение понятия "главный герой"), его характеристика (портрет), оценка поступков.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.7.4.1. Произведения для чтения: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 Толстой "Филиппок", Е.А. Пермяк "Две пословицы", Ю.И. Ермолаев "Два пирожных", В.А. Осеева "Синие листья", Н.Н. Носов "На горке", "Заплатка", А.Л.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"Катя", В.В. Лунин "Я и Вовка", В.Ю. Драгунский "Тайное становится явным" и другие (по выбору).</w:t>
      </w:r>
      <w:proofErr w:type="gramEnd"/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.7.5. Мир сказок.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Фольклорная (народная) и литературная (авторская) сказка: "бродячие" сюжеты (произведения по выбору, не менее четырех).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Фольклорная основа авторских сказок: сравнение сюжетов, героев, особенностей языка. Тема дружбы, взаимопомощи в произведениях зарубежных авторов (снять).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.7.5.1. Произведения для чтения: народная сказка "Золотая рыбка", А.С. Пушкин "Сказка о рыбаке и рыбке", народная сказка "Морозко", В.Ф. Одоевский "Мороз Иванович", В.И. Даль "Девочка Снегурочка" и другие.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.7.6. О братьях наших меньших.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 людей и животных - тема литературы (произведения Е.И.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Бианки, С.В. Михалкова, Б.С. Житкова, М.М. Пришвина и других).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И.А. Крылова, Л.Н. Толстого). Мораль басни как нравственный урок (поучение). Знакомство с художниками-иллюстраторами, анималистами (без использования термина): Е.И.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В.В. Бианки.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.7.6.1. Произведения для чтения: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Крылов "Лебедь, Щука и Рак", Л.Н. Толстой "Лев и мышь", М.М. Пришвин "Ребята и утята", Б.С. Житков "Храбрый утенок", В.Д. Берестов "Кошкин щенок", В.В. Бианки "Музыкант", Е.И.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"Страшный рассказ", С.В. Михалков "Мой щенок" и другие (по выбору).</w:t>
      </w:r>
      <w:proofErr w:type="gramEnd"/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.7.7. О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близких, о семье.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защищенность в семье. Тема художественных произведений: Международный женский день, День Победы.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.7.7.1. Произведения для чтения: Л.Н. Толстой "Отец и сыновья", А.А. Плещеев "Песня матери", В.А. Осеева "Сыновья", С.В. Михалков "Быль для детей", С.А.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Баруздин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"Салют" и другое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.7.8. Зарубежная литература. Круг чтения: литературная (авторская) сказка (не менее двух произведений): зарубежные писатели-сказочники (Ш. Перро, Х.-К. Андерсен и другие).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.7.8.1. Произведения для чтения: Ш. Перро "Кот в сапогах", Х.-К. Андерсен "Пятеро из одного стручка" и другие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.7.9. Библиографическая культура (работа с детской книгой и справочной литературой).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.7.10. 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.7.10.1. 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(без отметочного оценивания);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группировать различные произведения по теме (о Родине, о родной природе, о детях,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ск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.7.10.2. Работа с информацией как часть познавательных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иллюстрации с текстом произведения;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информации, представленной в оглавлении, в иллюстрациях предполагать тему и содержание книги;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для уточнения значения незнакомого слова.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.7.10.3. Коммуникативные универсальные учебные действия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подробно и выборочно прочитанное произведение;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(устно) картины природы;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сочинять по аналогии с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загадки, рассказы, небольшие сказки;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инсценировках и драматизации отрывков из художественных произведений.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.7.10.4. Регулятивные универсальные учебные действия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свое эмоциональное состояние, возникшее при прочтении (слушании) произведения;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 в памяти последовательность событий прослушанного (прочитанного) текста;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выполнение поставленной учебной задачи при чтении (слушании) произведения;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(по образцу) выполнение поставленной учебной задачи.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.7.10.5. Совместная деятельность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себе партнеров по совместной деятельности;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работу, договариваться, приходить к общему решению, отвечать за общий результат работы.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.8. Содержание обучения в 3 классе.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.8.1. О Родине и ее истории. Любовь к Родине и ее история важные темы произведений 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литературы (произведения одного - двух авторов по выбору). Чувство любви к Родине, сопричастность к прошлому и настоящему своей страны и родного края главные идеи, нравственные ценности, выраженные в произведениях о Родине. Образ Родины в стихотворных и прозаических произведениях писателей и поэтов XIX и XX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.8.1.1. Произведения для чтения: К.Д. Ушинский "Наше отечество", М.М. Пришвин "Моя Родина", С.А. Васильев "Россия", Н.П.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Кончаловская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"Наша древняя столица" (отрывки) и другое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.8.2. Фольклор (устное народное творчество).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чтения: малые жанры фольклора (пословицы,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небылицы, скороговорки, загадки, по выбору).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.8.3. 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В.М. Васнецова, иллюстрации Ю.А. Васнецова, И.Я.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В.М. Конашевич). Отражение в сказках народного быта и культуры. Составление плана сказки.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.8.4. 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.8.4.1. Произведения для чтения: малые жанры фольклора, русская народная сказка "Иван-царевич и серый волк", былина об Илье Муромце и другие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.8.5. Творчество А.С. Пушкина. А.С. Пушкин великий русский поэт. Лирические произведения А.С. Пушкина: средства художественной выразительности (сравнение, эпитет); рифма, ритм. Литературные сказки А.С. Пушкина в стихах (по выбору, например, "Сказка о царе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Лебеди"). Нравственный смысл произведения, структура сказочного текста, особенности сюжета, прием повтора как основа изменения сюжета. Связь пушкинских сказок с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фольклорными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Положительные и отрицательные герои, волшебные помощники, язык авторской сказки. И.Я.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иллюстратор сказок А.С. Пушкина.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.8.5.1. Произведения для чтения: А.С. Пушкин "Сказка о царе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Лебеди", "В тот год осенняя погода...", "Опрятней модного паркета..." и другие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.8.6. Творчество И.А. Крылова. Басня произведение-поучение, которое помогает увидеть свои и чужие недостатки. Иносказание в баснях. И.А. Крылов великий русский баснописец. Басни И.А.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.8.6.1. Произведения для чтения: И.А. Крылов "Ворона и Лисица", "Лисица и виноград", "Мартышка и очки" и другие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.8.7. Картины природы в произведениях поэтов и писателей XIX - XX веков. 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Ф.И. Тютчев, А.А. Фет, А.Н. Майков, Н.А. Некрасов, А.А. Блок, С.А. Есенин, И.А. Бунин, А.П. Чехов, К.Г. Паустовский и другие. Чувства, вызываемые лирическими произведениями. Средства выразительности в произведениях лирики: эпитеты, синонимы, антонимы, сравнения. Звукопись, ее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.8.7.1. Произведения для чтения: Ф.И. Тютчев "Есть в осени первоначальной...", А.А. Фет "Кот поет, глаза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прищуря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"Мама!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Глянь-ка из окошка...", А.Н. Майков "Осень", С.А. Есенин "Береза", Н.А. Некрасов "Железная дорога" (отрывок), А.А. Блок "Ворона", И.А. Бунин "Первый снег" и другие (по выбору).</w:t>
      </w:r>
      <w:proofErr w:type="gramEnd"/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.8.8. Творчество Л.Н. Толстого. Жанровое многообразие произведений Л.Н. Толстого: сказки, рассказы, басни, быль (не менее трех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.8.8.1. Произведения для чтения: Л.Н. Толстой "Лебеди", "Зайцы", "Прыжок", "Акула" и другие.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.8.9. Литературная сказка. Литературная сказка русских писателей (не менее двух). Круг чтения: произведения В.М. Гаршина, М. Горького, И.С. Соколова-Микитова и других. Особенности авторских сказок (сюжет, язык, герои). Составление аннотации.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.8.9.1. Произведения для чтения: В.М. Гаршин "Лягушка-путешественница", И.С. Соколов-Микитов "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М. Горький "Случай с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Евсейкой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другие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.8.10. Произведения о взаимоотношениях человека и животных. Человек и его отношения с животными: верность, преданность, забота и любовь. Круг чтения (по выбору, не менее четырех произведений): произведения Д.Н.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Мамина-Сибиряка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К.Г. Паустовского, М.М. Пришвина, Б.С. Житкова.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.8.10.1. Произведения для чтения: Б.С. Житков "Про обезьянку", К.Г. Паустовский "Барсучий нос", "Кот Ворюга", Д.Н.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"Приемыш", А.И. Куприн "Барбос и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Жулька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другое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.8.11. Произведения о детях. Дети - герои произведений: раскрытие тем "Разные детские судьбы", "Дети на войне".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двух-трех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.8.11.1. Произведения для чтения: Л. Пантелеев "На ялике", А. Гайдар "Тимур и его команда" (отрывки), Л. Кассиль и другие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.8.12. Юмористические произведения.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М.М. Зощенко, Н.Н. Носов, В.Ю. Драгунский и другие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.8.12.1. Произведения для чтения: В.Ю. Драгунский "Денискины рассказы" (1 - 2 произведения), Н.Н. Носов "Веселая семейка" (1 - 2 рассказа из цикла) и другие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.8.13. Зарубежная литература. Круг чтения (произведения двух - трех авторов по выбору): литературные сказки Ш. Перро, Х.-К. Андерсена, Р. Киплинга. Особенности авторских сказок (сюжет, язык, герои). Рассказы зарубежных писателей о животных. Известные переводчики зарубежной литературы: С.Я. Маршак, К.И. Чуковский, Б.В.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.8.13.1. Произведения для чтения: Х.-К. Андерсен "Гадкий утенок", Ш. Перро "Подарок феи" и другие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.8.14. Библиографическая культура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Использование с учетом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.8.15. 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.8.15.1. 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доступные по восприятию и небольшие по объему прозаические и стихотворные произведения (без отметочного оценивания);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сказочные и реалистические, лирические и эпические, народные и авторские произведения;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план текста, дополнять и восстанавливать нарушенную последовательность;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произведения, относящиеся к одной теме, но разным жанрам; произведения одного жанра, но разной тематики;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текст: находить описания в произведениях разных жанров (портрет, пейзаж, интерьер).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.8.15.2. Работа с информацией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книгу в библиотеке в соответствии с учебной задачей; составлять аннотацию.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.8.15.3. Коммуникативные универсальные учебные действия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 с разными интонациями, передавая свое отношение к событиям, героям произведения;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 по основным событиям текста;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(подробно, выборочно, с изменением лица);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исполнять стихотворное произведение, создавая соответствующее настроение;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простые истории (сказки, рассказы) по аналогии.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.8.15.4.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чтения, удерживать ее в памяти, использовать в зависимости от учебной задачи вид чтения, контролировать реализацию поставленной задачи чтения;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восприятия текста на слух;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.8.15.5. Совместная деятельность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совместной деятельности: выполнять роли лидера, подчиненного, соблюдать равноправие и дружелюбие;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ее исполнения в соответствии с общим замыслом;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2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.9. Содержание обучения в 4 классе.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21.9.1. О Родине, героические страницы истории. Наше Отечество, образ родной земли в стихотворных и прозаических произведениях писателей и поэтов XIX и XX веков (по выбору, не менее четырех, например, произведения С.Т. Романовского, А.Т. Твардовского, С.Д. Дрожжина, В.М.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Пескова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Л.А. Кассиля, С.П. Алексеева). Осознание понятия: поступок, подвиг.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.9.1.1. Круг чтения: народная и авторская песня: понятие исторической песни, знакомство с песнями на тему Великой Отечественной войны (2 - 3 произведения 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.9.1.2. Произведения для чтения: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 Дрожжин "Родине", В.М. Песков "Родине", А.Т. Твардовский "О Родине большой и малой" (отрывок), С.Т. Романовский "Ледовое побоище", С.П. Алексеев (1 - 2 рассказа военно-исторической тематики) и другие (по выбору).</w:t>
      </w:r>
      <w:proofErr w:type="gramEnd"/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.9.2. Фольклор (устное народное творчество). Фольклор как народная духовная культура (произведения по выбору). Многообразие видов фольклора: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(А.Н. Афанасьев, В.И.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("бродячие" сюжеты).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.9.2.1. Круг чтения: былина как эпическая песня о героическом событии. Герой былины - защитник страны. Образы русских богатырей: Ильи Муромца, Алеши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В.М. Васнецова.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.9.2.2. Произведения для чтения: произведения малых жанров фольклора, народные сказки (2 - 3 сказки по выбору), сказки народов России (2 - 3 сказки по выбору), былины из цикла об Илье Муромце, Алеше Поповиче, Добрыне Никитиче (1 - 2 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.9.3. Творчество А.С. Пушкина. Картины природы в лирических произведениях А.С. Пушкина. Средства художественной выразительности в стихотворном произведении (сравнение, эпитет, олицетворение, метафора) на примере 2 - 3 произведений. Литературные сказки А.С. Пушкина в стихах: "Сказка о мертвой царевне и о семи богатырях". Фольклорная основа авторской сказки. Положительные и отрицательные герои, волшебные помощники, язык авторской сказки.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2.9.3.1. Произведения для чтения: А.С. Пушкин "Сказка о мертвой царевне и о семи богатырях", "Няне", "Осень" (отрывки), "Зимняя дорога" и другие.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.9.4. Творчество И.А. Крылова. Представление о басне как лиро-эпическом жанре. Круг 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чтения: басни на примере произведений И.А. Крылова, И.И.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Хемницера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Л.Н. Толстого, С.В. Михалкова. Басни стихотворные и прозаические (не менее трех). Развитие событий в басне, ее герои (положительные, отрицательные). Аллегория в баснях. Сравнение басен: назначение, темы и герои, особенности языка.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.9.4.1. Произведения для чтения: Крылов И.А. "Стрекоза и муравей", "Квартет", И.И.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Хемницер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"Стрекоза", Л.Н. Толстой "Стрекоза и муравьи" и другие.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.9.5. Творчество М.Ю. Лермонтова. Круг чтения: лирические произведения М.Ю. Лермонтова (не менее трех). Средства художественной выразительности (сравнение, эпитет, олицетворение); рифма, ритм. Метафора как "свернутое" сравнение. Строфа как элемент композиции стихотворения. Переносное значение слов в метафоре. Метафора в стихотворениях М.Ю. Лермонтова.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.9.5.1. Произведения для чтения: М.Ю. Лермонтов "Утес", "Парус", "Москва, Москва! ...Люблю тебя как сын..." и другие.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.9.6. Литературная сказка. Тематика авторских стихотворных сказок (две - три по выбору). Герои литературных сказок (произведения П.П. Ершова, П.П. Бажова, С.Т. Аксакова, С.Я. Маршака и другие). Связь литературной сказки с фольклорной: народная речь как особенность авторской сказки. Иллюстрации в сказке: назначение, особенности.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.9.6.1. Произведения для чтения: П.П. Бажов "Серебряное копытце", П.П. Ершов "Конек-Горбунок", С.Т. Аксаков "Аленький цветочек" и другие.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.9.7. Картины природы в творчестве поэтов и писателей XIX - XX веков.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В.А. Жуковский, И.С. Никитин, Е.А. Баратынский, Ф.И. Тютчев, А.А. Фет, Н.А. Некрасов, И.А. Бунин, А.А. Блок, К.Д. Бальмонт и другие. Темы стихотворных произведений, герой лирического произведения. Авторские приемы создания художественного образа в лирике.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Репродукция картины как иллюстрация к лирическому произведению.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.9.7.1. Произведения для чтения: В.А. Жуковский "Загадка", И.С. Никитин "В синем небе плывут над полями...", Ф.И. Тютчев "Как неожиданно и ярко", А.А. Фет "Весенний дождь", Е.А. Баратынский "Весна, весна! Как воздух чист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"..", 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Бунин "Листопад" (отрывки) и другие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.9.8. Творчество Л.Н. Толстого. Круг чтения (не менее трех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Л.Н. Толстого "Детство". Особенности художественного текста-описания: пейзаж, портрет героя, интерьер. Примеры текста-рассуждения в рассказах Л.Н. Толстого.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.9.8.1. Произведения для чтения: Л.Н. Толстой "Детство" (отдельные главы), "Русак", "Черепаха" и другие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.9.9. Произведения о животных и родной природе. Взаимоотношения человека и животных, 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защита и охрана природы как тема произведений литературы. Круг чтения (не менее трех авторов): на примере произведений А.И. Куприна, В.П. Астафьева, К.Г. Паустовского, М.М. Пришвина, Ю.И. Коваля и другие.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.9.9.1. Произведения для чтения: В.П. Астафьев "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", М.М. Пришвин "Выскочка", С.А. Есенин "Лебедушка", К.Г. Паустовский "Корзина с еловыми шишками" и другие (по выбору).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.9.10. Произведения о детях. Тематика произведений о детях, их жизни, играх и занятиях, взаимоотношениях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(на примере произведений не менее трех авторов): А.П. Чехова, Б.С. Житкова, Н.Г. Гарина-Михайловского, В.В. Крапивина и других.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.9.10.1. Произведения для чтения: А.П. Чехов "Мальчики", Н.Г. Гарин-Михайловский "Детство Темы" (отдельные главы), М.М. Зощенко "О Леньке и Миньке" (1 - 2 рассказа из цикла), К.Г. Паустовский "Корзина с еловыми шишками" и другие.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.9.11. Пьеса. Знакомство с новым жанром пьесой-сказкой. Пьеса - произведение литературы и театрального искусства (одна по выбору). Пьеса как жанр драматического произведения.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.9.11.1. Пьеса и сказка: драматическое и эпическое произведения. Авторские ремарки: назначение, содержание.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.9.11.2. Произведения для чтения: С.Я. Маршак "Двенадцать месяцев" и другие.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.9.12. Юмористические произведения. Круг чтения (не менее двух произведений по выбору): юмористические произведения на примере рассказов М.М. Зощенко, В.Ю. Драгунского, Н.Н. Носова, В.В.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Голявкина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.9.12.1. Произведения для чтения: В.Ю. Драгунский "Денискины рассказы" (1 - 2 произведения по выбору), Н.Н. Носов "Витя Малеев в школе и дома" (отдельные главы) и другие.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.9.13. Зарубежная литература. Расширение круга чтения произведений зарубежных писателей. Литературные сказки Ш. Перро, Х.-К. Андерсена, братьев Гримм и других (по выбору). Приключенческая литература: произведения Дж. Свифта, Марка Твена.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.9.13.1. Произведения для чтения: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Х.-К. Андерсен "Дикие лебеди", "Русалочка", Дж. Свифт "Приключения Гулливера" (отдельные главы), Марк Твен "Том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" (отдельные главы) и другие (по выбору).</w:t>
      </w:r>
      <w:proofErr w:type="gramEnd"/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.9.14. Библиографическая культура (работа с детской книгой и справочной литературой). Польза чтения и книги: книга - друг и учитель. Правила читателя и способы выбора книги (тематический, систематический каталог). Виды информации в книге: научная, художественная, справочно-иллюстративный материал.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источниками периодической печати.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.9.15. 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.9.15.1. 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(без отметочного оценивания);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(молча), оценивать свое чтение с точки зрения понимания и запоминания текста;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героя и давать оценку его поступкам;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.9.15.2. Работа с информацией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книгу по ее элементам (обложка, оглавление, аннотация, предисловие, иллюстрации, примечания и другое);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книгу в библиотеке в соответствии с учебной задачей; составлять аннотацию.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.9.15.3. Коммуникативные универсальные учебные действия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в соответствии с учебной задачей;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тематике детской литературы, о любимом писателе и его произведениях;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мнение авторов о героях и свое отношение к ним;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элементы импровизации при исполнении фольклорных произведений;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сочинять небольшие тексты повествовательного и описательного характера по наблюдениям,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заданную тему.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.9.15.4.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 выразительного исполнения и работы с текстом;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выступление (свое и одноклассников) с точки зрения передачи настроения, особенностей произведения и героев;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.9.15.5. Совместная деятельность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театрализованной деятельности: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драматизации (читать по ролям, разыгрывать сценки);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взаимодействия;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.10. Планируемые результаты освоения программы по литературному чтению на уровне начального общего образования.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.10.1. Личностные результаты освоения программы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 Личностные результаты освоения программы по литературному чтению отражают освоение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литературного чтения на уровне начального общего образования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гражданско-патриотическое воспитание: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уважении и достоинстве человека, о нравственно-этических нормах поведения и правилах межличностных отношений.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духовно-нравственное воспитание: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эстетическое воспитание: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народов, готовность выражать свое отношение в разных видах художественной деятельности;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трудовое воспитание: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5) экологическое воспитание: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отраженных в литературных произведениях;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вред окружающей среде.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6) ценности научного познания: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самостоятельной читательской деятельности, саморазвитии средствами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по теме, главной мысли, жанру, соотносить произведение и его автора, устанавливать основания для сравнения произведений, устанавливать аналогии;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классификации, сравнения, исследования);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.10.2.3.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в предложенном источнике информацию, представленную в явном виде, согласно заданному алгоритму;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информационно-коммуникационной сети "Интернет";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.10.2.4. У обучающегося будут сформированы следующие умения общения как часть коммуникативных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.10.2.5. 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.10.2.6. У обучающегося будут сформированы следующие умения самоконтроля как части регулятивных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.10.2.7. У обучающегося будут сформированы следующие умения совместной деятельности: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краткосрочные и долгосрочные цели (индивидуальные с учетом участия в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.10.3. Предметные результаты изучения литературного чтения. К концу обучения в 1 классе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(без отметочного оценивания);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прозаическую (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нестихотворную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стихотворную речь;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сказки (фольклорные и литературные), рассказы, стихотворения);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прослушанного (прочитанного) произведения: отвечать на вопросы по фактическому содержанию произведения;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умениями анализа текста 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расстановки ударения;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высказывания по содержанию произведения (не менее 3 предложений) по заданному алгоритму;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небольшие тексты по предложенному началу (не менее 3 предложений);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книге (учебнике) по обложке, оглавлению, иллюстрациям;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по совету взрослого и с учетом рекомендованного учителем списка, рассказывать о прочитанной книге по предложенному алгоритму;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.10.4. Предметные результаты изучения литературного чтения. К концу обучения во 2 классе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(без отметочного оценивания);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содержание, смысл прослушанного (прочитанного) произведения: отвечать и формулировать вопросы по фактическому содержанию произведения;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тексте произведения, составлять план текста (вопросный, номинативный);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(устно) содержание произведения подробно, выборочно, от лица героя, от третьего лица;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высказывания на заданную тему по содержанию произведения (не менее 5 предложений);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сочинять по аналогии с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загадки, небольшие сказки, рассказы;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книге и (или) учебнике по обложке, оглавлению, аннотации, иллюстрациям, предисловию, условным обозначениям;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.10.5. Предметные результаты изучения литературного чтения. К концу обучения в 3 классе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(без отметочного оценивания);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эпического;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и интерпретации текста использовать разные типы речи (повествование, описание, рассуждение) с учетом специфики учебного и художественного текстов;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сочинять тексты, используя аналогии, иллюстрации, придумывать продолжение прочитанного произведения;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соответствии с учебной задачей аппарат издания: обложку, оглавление, аннотацию, иллюстрации, предисловие, приложения, сноски, примечания;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справочные издания, в том числе верифицированные электронные образовательные и информационные ресурсы, включенные в федеральный перечень.</w:t>
      </w: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.10.6. Предметные результаты изучения литературного чтения. К концу обучения в 4 классе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(без отметочного оценивания);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не менее 5 стихотворений в соответствии с изученной тематикой произведений;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эпического;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жанровую принадлежность, содержание, смысл прослушанного (прочитанного)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элементарными умениями анализа и интерпретации текста: определять тему и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главную мысль, последовательность событий в тексте произведения, выявлять связь событий, эпизодов текста;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 (прочитанного) текста, подтверждать свой ответ примерами из текста;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учетом правильности, выразительности письменной речи;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справочную литературу, электронные образовательные и информационные ресурсы информационно-коммуникационной сети "Интернет" (в условиях контролируемого входа), для получения дополнительной информации в соответствии с учебной задачей.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EB6308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Федеральная рабочая программа по учебному предмету "Окружающий мир".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рабочая программа по учебному предмету "Окружающий мир" (предметная область "Обществознание и естествознание" ("Окружающий мир") (далее соответственно -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</w:t>
      </w:r>
      <w:proofErr w:type="gramEnd"/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место в структуре учебного плана, а также подходы к отбору содержания и планируемым результатам.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окружающего мира с учетом возрастных особенностей обучающихся. В 1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Планируемые результаты программы по окружающему миру включают личностные,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.5. Пояснительная записка.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.5.1. 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программы воспитания.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.5.2. Изучение окружающего мира, интегрирующего знания о природе, предметном мире, обществе и взаимодействии людей в нем,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взгляда на мир, осознание места в нем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данного учебного предмета;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определенному этносу;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культурного опыта по созданию общечеловеческих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ценностей, законов и правил построения взаимоотношений в социуме;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духовного опыта обучающихся, развитие способности ребенка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.5.3.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"Человек и природа", "Человек и общество", "Человек и другие люди", "Человек и познание".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.5.4. Отбор содержания программы по окружающему миру осуществлен на основе следующих ведущих идей: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роли человека в природе и обществе;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общечеловеческих ценностей взаимодействия в системах: "Человек и природа", "Человек и общество", "Человек и другие люди", "Человек и его самость", "Человек и познание".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рекомендованных для изучения окружающего мира, - 270 часов (два часа в неделю в каждом классе): 1 класс - 66 часов, 2 класс - 68 часов, 3 класс - 68 часов, 4 класс - 68 часов.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.6. Содержание обучения в 1 классе.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Человек и общество.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.6.1.1. 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.6.1.2. Совместная деятельность с одноклассниками - учеба,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.6.1.3. Режим труда и отдыха.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.6.1.4. 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.6.1.5. Россия - наша Родина. Москва - столица России. Символы России (герб, флаг, гимн). Народы России. Первоначальные сведения о родном крае. Название своего населенного пункта (города, села), региона. Культурные объекты родного края.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.6.1.6. Ценность и красота рукотворного мира. Правила поведения в социуме.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.6.2. Человек и природа.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.6.2.1. Природа -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.6.2.2. 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.6.2.3. 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растения (название, краткая характеристика значения для жизни растения): корень, стебель, лист, цветок, плод, семя.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Комнатные растения, правила содержания и ухода.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.6.2.4.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.6.3. Правила безопасной жизнедеятельности.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.6.3.1. 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.6.3.2. Дорога от дома до школы. Правила безопасного поведения пешехода (дорожные знаки, дорожная разметка, дорожные сигналы).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.6.3.3. Безопасность в информационно-телекоммуникационной сети "Интернет" (электронный дневник и электронные ресурсы школы) в условиях контролируемого доступа в информационно-телекоммуникационную сеть "Интернет".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.6.4. 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.6.4.1. Базовые логические действия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.6.4.2. Работа с информацией как часть познавательных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понимать, что информация может быть представлена в разной форме: текста, иллюстраций,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видео, таблицы;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.6.4.3. Коммуникативные универсальные учебные действия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названия своего населенного пункта, название страны, ее столицы;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наизусть слова гимна России;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Российской Федерации, описывать предмет по предложенному плану;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предложенному плану время года, передавать в рассказе свое отношение к природным явлениям;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.6.4.4. Регулятивные универсальные учебные действия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.6.4.5. Совместная деятельность способствует формированию умений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.7. Содержание обучения во 2 классе.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.7.1. Человек и общество.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.7.1.1. Наша Родина - Россия, Российская Федерация. Россия и ее столица на карте. Государственные символы России. Москва - столица России. Святыни Москвы -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-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.7.1.2.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.7.1.3. Семья. Семейные ценности и традиции. Родословная. Составление схемы родословного древа, истории семьи.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.7.1.4. Правила культурного поведения в общественных местах. Доброта, справедливость, честность, уважение к чужому мнению и особенностям других людей - главные правила взаимоотношений членов общества.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.7.2. Человек и природа.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.7.2.1. Методы познания природы: наблюдения, опыты, измерения.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.7.2.2. Звезды и созвездия, наблюдения звездного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.7.2.3. 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.7.2.4. Красная книга России, ее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.7.3. Правила безопасной жизнедеятельности.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.7.3.1. Здоровый образ жизни: режим дня (чередование сна, учебных занятий, двигательной активности) и рациональное питание (количество приемов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приемах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информационно-коммуникационной сети "Интернет" (коммуникация в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 группах) в условиях контролируемого доступа в информационно-телекоммуникационную сеть "Интернет".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.7.4. 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.7.4.1. Базовые логические действия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на основе наблюдения состояние вещества (жидкое, твердое, газообразное);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символы Российской Федерации;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деревья, кустарники, травы; приводить примеры (в пределах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прошлое, настоящее, будущее.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.7.4.2. Работа с информацией как часть познавательных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информацию, представленную в тексте, графически, аудиовизуально;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представленную в схеме, таблице;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текстовую информацию, заполнять таблицы; дополнять схемы;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.7.4.3. Коммуникативные универсальные учебные действия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 (понятиях), соотносить их с краткой характеристикой: понятия и термины, связанные с социальным миром (индивидуальность человека, органы чувств, жизнедеятельность;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поколение, старшее поколение, культура поведения; Родина, столица, родной край, регион);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описания на предложенную тему (например, "Моя семья", "Какие бывают профессии?", "Что "умеют" органы чувств?", "Лес - природное сообщество" и другие);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растений и животных, занесенных в Красную книгу России (на примере своей местности);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современные события от имени их участника.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.7.4.4. Регулятивные универсальные учебные действия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следовать образцу, предложенному плану и инструкции при решении учебной задачи;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.7.4.5. Совместная деятельность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причины возможных конфликтов, выбирать (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способы их разрешения.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.8. Содержание обучения в 3 классе.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.8.1. Человек и общество.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.8.1.1. Общество как совокупность людей, которые объединены общей культурой и связаны друг с другом совместной деятельностью во имя общей цели. Наша Родина -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.8.1.2. Семья - коллектив близких, родных людей. Семейный бюджет, доходы и расходы семьи. Уважение к семейным ценностям.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.8.1.3. 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.8.1.4. 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.8.1.5. Страны и народы мира. Памятники природы и культуры - символы стран, в которых они находятся.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.8.2. Человек и природа.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.8.2.1. Методы изучения природы. Карта мира. Материки и части света. Вещество. Разнообразие веществ в окружающем мире.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.8.2.2. Примеры веществ: соль, сахар, вода, природный газ. Твердые тела, жидкости, газы. 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Простейшие практические работы с веществами, жидкостями, газами. Воздух - смесь газов. Свойства воздуха. Значение воздуха для растений, животных, человека. 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(2 - 3 примера). Почва, ее состав, значение для живой природы и хозяйственной жизни человека.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.8.2.3. 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.8.2.4. 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.8.2.5. Природные сообщества: лес, луг, пруд.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(2 - 3 примера на основе наблюдений). Правила нравственного поведения в природных сообществах.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.8.2.6. Человек - часть природы. Общее представление о строении тела человека.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Измерение температуры тела человека, частоты пульса.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.8.3. Правила безопасной жизнедеятельности.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.8.3.1. 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самолета, судна; знаки безопасности). Безопасность в информационно-телекоммуникационной сети "Интернет" (ориентирование в признаках мошеннических действий, защита персональной информации, правила коммуникации в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 группах) в условиях контролируемого доступа в информационно-телекоммуникационную сеть "Интернет".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.8.4. 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.8.4.1. 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цепи питания в природном сообществе;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"век", "столетие", "историческое время";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историческое событие с датой (историческим периодом).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.8.4.2. Работа с информацией как часть познавательных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планы, соотносить условные обозначения с изображенными объектами;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по предложению учителя информацию в разных источниках: текстах, таблицах, схемах, в том числе в информационно-коммуникационной сети "Интернет" (в условиях контролируемого входа);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при работе в информационной среде.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.8.4.3. Коммуникативные универсальные учебные действия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социальным миром (безопасность, семейный бюджет, памятник культуры);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(характеризовать) условия жизни на Земле;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схожие, различные, индивидуальные признаки на основе сравнения объектов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примеры, кратко характеризовать представителей разных ца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пр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(характеризовать) животного (растения) как живого организма;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.8.4.4. Регулятивные универсальные учебные действия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.8.4.5. Совместная деятельность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подчиненного;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учетом этики общения.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.9. Содержание обучения в 4 классе.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.9.1. Человек и общество.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.9.1.1. </w:t>
      </w:r>
      <w:hyperlink r:id="rId13" w:history="1">
        <w:r w:rsidR="00DE0A7E" w:rsidRPr="00DE0A7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Конституция</w:t>
        </w:r>
      </w:hyperlink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Основной закон Российской Федерации.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.9.1.2. Права и обязанности гражданина Российской Федерации. Президент Российской Федерации -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.9.1.3. 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.9.1.4. 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.9.1.5. История Отечества. "Лента времени" и историческая карта.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.9.1.6.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.9.1.7. Личная ответственность каждого человека за сохранность историко-культурного наследия своего края.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.9.1.8. 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.9.2. Человек и природа.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.9.2.1. Методы познания окружающей природы: наблюдения, сравнения, измерения, опыты по исследованию природных объектов и явлений. Солнце -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времен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Водоемы, их разнообразие (океан, море, озеро, пруд, болото); река как водный поток; использование рек и водоемов человеком.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Крупнейшие реки и озера России, моря, омывающие ее берега, океаны. Водоемы и реки родного края (названия, краткая характеристика на основе наблюдений).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.9.2.2. Наиболее значимые природные объекты списка Всемирного наследия в России и за рубежом (2 - 3 объекта).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.9.2.3. 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.9.2.4. 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.9.3. Правила безопасной жизнедеятельности.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.9.3.1. Здоровый образ жизни: профилактика вредных привычек.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.9.3.2. Безопасность в городе (планирование маршрутов с учетом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учетом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"Интернет"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"Интернет".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.9.4. Изучение окружающего мира в 4 классе способствует освоению ряда универсальных 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.9.4.1. 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последовательность этапов возрастного развития человека;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схемы природных объектов (строение почвы; движение реки, форма поверхности);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объекты природы с принадлежностью к определенной природной зоне;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природные объекты по принадлежности к природной зоне;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.9.4.2. Работа с информацией как часть познавательных универсальных учебных действий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телекомуникационную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"Интернет" (в условиях контролируемого выхода);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сообщения (доклады) на предложенную тему на основе дополнительной информации, подготавливать презентацию, включая в нее иллюстрации, таблицы, диаграммы.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.9.4.3. Коммуникативные универсальные учебные действия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текст-рассуждение: объяснять вред для здоровья и самочувствия организма вредных привычек;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ситуации проявления нравственных качеств: отзывчивости, доброты, справедливости и других;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небольшие тексты "Права и обязанности гражданина Российской Федерации";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.9.4.4. Регулятивные универсальные учебные действия способствуют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алгоритм решения учебной задачи;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 и возможные ошибки;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принимать оценку своей работы; планировать работу над ошибками;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ошибки в своей и чужих 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устанавливать их причины.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.9.4.5. Совместная деятельность способствует формированию умений: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 при выполнении разных ролей: руководителя, подчиненного, напарника, члена большого коллектива;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.10. Планируемые результаты освоения программы по окружающему миру на уровне начального общего образования.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.10.1. Личностные результаты освоения программы по окружающему миру характеризуют готовность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гражданско-патриотического воспитания: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- России; понимание особой роли многонациональной России в современном мире;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интереса к истории и многонациональной культуре своей страны, уважения к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своему и другим народам;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духовно-нравственного воспитания: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эстетического воспитания: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физического воспитания, формирования культуры здоровья и эмоционального благополучия: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поведения в окружающей среде (в том числе информационной);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трудового воспитания: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6) экологического воспитания: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7) ценности научного познания: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экспериментам, проводимым под руководством учителя;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 предложенному плану опыт, несложное исследование по установлению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особенностей объекта изучения и связей между объектами (часть - целое, причина - следствие);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исследования).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.10.2.3.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учетом учебной задачи;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ее проверки;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интерпретировать графически представленную информацию: схему, таблицу, иллюстрацию;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"Интернет" (с помощью учителя);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графическую, звуковую информацию в соответствии с учебной задачей;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полученные результаты в текстовой форме (отчет, выступление, высказывание) и графическом виде (рисунок, схема, диаграмма).</w:t>
      </w:r>
      <w:proofErr w:type="gramEnd"/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.10.2.4. У обучающегося будут сформированы следующие умения общения как часть коммуникативных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свое мнение; приводить доказательства своей правоты;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другое) к тексту выступления.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.10.2.5. 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самостоятельно или с помощью учителя действия по решению учебной задачи;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.10.2.6. У обучающегося будут сформированы следующие умения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самооценки как части регулятивных универсальных учебных действий: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процесса и результата своей деятельности;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действия при необходимости (с небольшой помощью учителя);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.10.2.7. У обучающегося будут сформированы следующие умения совместной деятельности: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.10.3. Предметные результаты изучения окружающего мира. К концу обучения в 1 классе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традициям, соблюдать правила нравственного поведения в социуме и на природе;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название своего населенного пункта, региона, страны;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опорных слов наиболее распространенные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ухода за комнатными растениями и домашними животными;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счет времени, измерять температуру воздуха) и опыты под руководством учителя;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ответов на вопросы небольшие тексты о природе и обществе;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здорового питания и личной гигиены;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пешехода;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 природе;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.10.4. Предметные результаты изучения окружающего мира. К концу обучения во 2 классе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изученные объекты окружающего мира по их описанию, рисункам и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фотографиям, различать их в окружающем мире;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 событий прошлого и настоящего родного края;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 и профессий жителей родного края;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звезды, созвездия, планеты;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внешних признаков;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 по местным природным признакам, Солнцу, компасу;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развернутые высказывания о природе и обществе;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ответов на вопросы небольшие тексты о природе и обществе;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дня и питания;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 использовать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контролируемого доступа в информационно-коммуникационную сеть "Интернет";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осуществлять коммуникацию в школьных сообществах с помощью учителя (при необходимости).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.10.5. Предметные результаты изучения окружающего мира. К концу обучения в 3 классе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государственную символику Российской Федерации (гимн, герб, флаг);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государственным символам России и своего региона;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уважение к семейным ценностям и традициям, традициям своего народа и других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народов; соблюдать правила нравственного поведения в социуме;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карте мира материки, изученные страны мира;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расходы и доходы семейного бюджета;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 заданному количеству признаков объекты живой и неживой природы;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собственные развернутые высказывания о природе, человеке и обществе, сопровождая выступление иллюстрациями (презентацией);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основы профилактики заболеваний;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во дворе жилого дома;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на природе;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информационно-коммуникационную сеть "Интернет";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ориентироваться в возможных мошеннических действиях при общении в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.10.6. Предметные результаты изучения окружающего мира. К концу обучения в 4 классе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в социуме;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озера, моря, омывающие территорию России);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исторической карте места изученных исторических событий;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изученных событий на "ленте времени";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права и обязанности гражданина Российской Федерации;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экологические проблемы и определять пути их решения;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по заданному плану собственные развернутые высказывания о природе и обществе;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на природе;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"Интернет";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894A4C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2.2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Программа формирования универсальных учебных действий.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соответствии с ФГОС НОО программа формирования универсальных (обобщенных) учебных действий (далее - УУД) имеет следующую структуру: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взаимосвязи универсальных учебных действий с содержанием учебных предметов;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познавательных, коммуникативных и регулятивных универсальных учебных действий.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 Это взаимодействие проявляется в следующем: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знания, умения и способы деятельности являются содержательной основой становления УУД;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развивающиеся УУД обеспечивают протекание учебного процесса как активной инициативной поисково-исследовательской деятельности на основе применения различных интеллектуальных процессов, прежде всего теоретического мышления, связной речи и воображения, в том числе в условиях дистанционного обучения (в условиях неконтактного информационного взаимодействия с субъектами образовательного процесса);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влиянием УУД складывается новый стиль познавательной деятельности: универсальность как качественная характеристика любого учебного действия и составляющих его операций, что позволяет обучающемуся использовать освоенные способы действий на любом предметном содержании, в том числе представленного в виде экранных (виртуальных) моделей изучаемых объектов, сюжетов, процессов, что положительно отражается на качестве изучения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учебных предметов;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учебного процесса с учетом реализации цели формирования УУД способствует снижению доли репродуктивного обучения, создающего риски, которые нарушают успешность развития обучающегося, и формирует способности к вариативному восприятию предметного содержания в условиях реального и виртуального представления экранных (виртуальных) моделей изучаемых объектов, сюжетов, процессов.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 отражают совокупность операций, участвующих в учебно-познавательной деятельности обучающихся, и включают: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другое);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логические и базовые исследовательские операции (сравнение, анализ, обобщение, классификация,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сериация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выдвижение предположений, проведение опыта, мини-исследования и другое);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информацией, представленной в разном виде и формах, в том числе графических (таблицы, диаграммы,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инфограммы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схемы), ауди</w:t>
      </w: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видеоформатах</w:t>
      </w:r>
      <w:proofErr w:type="spell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(возможно на экране).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 становятся предпосылкой формирования способности обучающегося к самообразованию и саморазвитию.</w:t>
      </w:r>
      <w:proofErr w:type="gramEnd"/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Коммуникативные УУД являются основанием для формирования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 целесообразно формировать, используя цифровую образовательную среду класса, образовательной организации.</w:t>
      </w:r>
      <w:proofErr w:type="gramEnd"/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характеризуются четырьмя группами учебных операций, обеспечивающих: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текстов разных жанров, типов, назначений; аналитическую текстовую деятельность с ними;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успешную продуктивно-творческую деятельность (самостоятельное создание текстов разного типа -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  <w:proofErr w:type="gramEnd"/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результативное взаимодействие с участниками совместной деятельности (высказывание собственного мнения, учет суждений других собеседников, умение договариваться, уступать, вырабатывать общую точку зрения), в том числе в условиях использования технологий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неконтактного информационного взаимодействия.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.8. Регулятивные УУД отражают совокупность учебных операций, обеспечивающих становление рефлексивных качеств обучающегося (на уровне начального общего образования их формирование осуществляется на пропедевтическом уровне).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.9. Выделяются шесть групп операций: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удерживать учебную задачу;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ее решение;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полученный результат деятельности;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деятельности, его соответствие выбранному способу;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(прогнозировать) трудности и ошибки при решении данной учебной задачи;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при необходимости процесс деятельности.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Важной составляющей регулятивных УУД являются операции, определяющие способность обучающегося к волевым усилиям в процессе коллективной и (или)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В федеральных рабочих программах учебных предметов требования и планируемые результаты совместной деятельности выделены в специальный раздел, что позволяет учителю осознать, что способность к результативной совместной деятельности строится на двух феноменах, участие которых обеспечивает ее успешность: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применение коммуникативных форм взаимодействия (договариваться, рассуждать, находить компромиссные решения), в том числе в условиях использования технологий неконтактного информационного взаимодействия;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волевые регулятивные умения (подчиняться, уступать, объективно оценивать вклад свой и других в результат общего труда и другие).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.12. Механизмом конструирования образовательного процесса являются следующие методические позиции.</w:t>
      </w:r>
    </w:p>
    <w:p w:rsidR="00DE0A7E" w:rsidRPr="00DE0A7E" w:rsidRDefault="00643D4C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.12.1. Педагогический работник проводит анализ содержания учебного предмета с точки зрения УУД и устанавливает те содержательные линии, которые в особой мере способствуют формированию разных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 На уроке по каждому учебному предмету предусматривается включение заданий, выполнение которых требует применения определенного познавательного, коммуникативного или регулятивного универсального действия. Соответствующий вклад в формирование УУД можно выделить в содержании каждого учебного предмета.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этапе подключаются другие учебные предметы, педагогический работник 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предлагает задания, требующие применения учебного действия или операций на разном предметном содержании.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характеризуется устойчивостью УУД, то есть использования его независимо от предметного содержания. У обучающегося начинает формироваться обобщенное видение учебного действия, он может охарактеризовать его, не ссылаясь на конкретное содержание. Например, "наблюдать - значит...", "сравнение - это...", "контролировать - значит..." и другое.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делает вывод о том, что универсальность (независимость от конкретного содержания) как свойство учебного действия сформировалась.</w:t>
      </w:r>
    </w:p>
    <w:p w:rsidR="00DE0A7E" w:rsidRPr="00DE0A7E" w:rsidRDefault="00051D87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использует виды деятельности, которые в особой мере провоцируют применение универсальных действий: поисковая, в том числе с использованием электронных образовательных и информационных ресурсов информационно-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телекомуникационной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"Интернет", исследовательская, творческая деятельность, в том числе с использованием экранных моделей изучаемых объектов или процессов, что позволяет отказаться от репродуктивного типа организации обучения, при котором главным методом обучения является образец, предъявляемый обучающимся в готовом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задача обучающегося - запомнить образец и каждый раз вспоминать его при решении учебной задачи. В таких условиях изучения учебных предметов универсальные действия, требующие мыслительных операций,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память.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Поисковая и исследовательская деятельность развивают способность обучающегося к диалогу,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технологий неконтактного информационного взаимодействия.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условиях. Наблюдения можно организовать в условиях экранного (виртуального) представления разных объектов, сюжетов, процессов, отображающих реальную действительность, которую невозможно предоставить ученику в условиях образовательной организации (объекты природы, художественные визуализации, технологические процессы и другие).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формулировать обобщения практически на любом предметном содержании.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эта работа проводится учителем систематически и на уроках по всем учебным предметам, то универсальность учебного действия формируется успешно и быстро.</w:t>
      </w:r>
    </w:p>
    <w:p w:rsidR="00DE0A7E" w:rsidRPr="00DE0A7E" w:rsidRDefault="00051D87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.12.3. Педагогический работник применяет систему заданий, формирующих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учебного действия. Цель таких заданий - создание алгоритма решения учебной задачи, выбор соответствующего способа действия. На первых этапах указанная работа организуется коллективно, выстраиваются пошаговые операции, постепенно обучающиеся учатся 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их самостоятельно. 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 - построение способа действий на любом предметном содержании и с подключением внутренней речи.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изменяется и процесс контроля: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совместных действий с учителем обучающиеся переходят к самостоятельным аналитическим оценкам;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выполняющий</w:t>
      </w:r>
      <w:proofErr w:type="gramEnd"/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осваивает два вида контроля - результата и процесса деятельности;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способность корректировать процесс выполнения задания, а также предвидеть возможные трудности и ошибки.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Описанная технология обучения в рамках совместно-распределительной деятельности развивает способность обучающихся работать не только в типовых учебных ситуациях, но и в новых нестандартных ситуациях.</w:t>
      </w:r>
    </w:p>
    <w:p w:rsidR="00DE0A7E" w:rsidRPr="00DE0A7E" w:rsidRDefault="00051D87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Сравнение как УУД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объекта.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мотивации обучения обучающемуся предлагается новый вид деятельности (возможный только в условиях экранного представления объектов, явлений) - выбирать (из информационного банка) экранные (виртуальные) модели изучаемых предметов (объектов, явлений) и видоизменять их таким образом, чтобы привести их к сходству или похожести с другими.</w:t>
      </w:r>
      <w:proofErr w:type="gramEnd"/>
    </w:p>
    <w:p w:rsidR="00DE0A7E" w:rsidRPr="00DE0A7E" w:rsidRDefault="00051D87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.14.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как УУД включает: анализ свойств объектов, которые подлежат классификации;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(существенному) признаку.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(в условиях экранного представления моделей объектов) большее их количество в отличие от реальных условий,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целью их дифференциации.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возможна фиксация деятельности обучающегося в электронном формате для рассмотрения учителем итогов работы.</w:t>
      </w:r>
      <w:proofErr w:type="gramEnd"/>
    </w:p>
    <w:p w:rsidR="00DE0A7E" w:rsidRPr="00DE0A7E" w:rsidRDefault="00051D87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.15. Обобщение как УУД включает следующие операции: сравнение предметов (объектов, явлений,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индивидуальных и (или) особенных свойств каждого предмета; сокращенная сжатая формулировка общего главного существенного признака всех анализируемых предметов.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(в условиях экранного представления моделей объектов) большее их количество в отличие от реальных условий, для сравнения предметов (объектов, явлений) и выделения их общих признаков.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возможна фиксация деятельности обучающегося в электронном формате для рассмотрения учителем итогов работы.</w:t>
      </w:r>
      <w:proofErr w:type="gramEnd"/>
    </w:p>
    <w:p w:rsidR="00DE0A7E" w:rsidRPr="00DE0A7E" w:rsidRDefault="00051D87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.16.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работа обучающегося с заданиями, требующими применения одинаковых способов действий на различном предметном содержании, формирует у обучающихся четкое представление об их универсальных свойствах, то есть возможность обобщенной характеристики сущности универсального действия.</w:t>
      </w:r>
      <w:proofErr w:type="gramEnd"/>
    </w:p>
    <w:p w:rsidR="00DE0A7E" w:rsidRPr="00DE0A7E" w:rsidRDefault="00051D87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.17.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у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 этапе завершения ими освоения программы начального общего образования. 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В задачу педагогического работника входит проанализировать вместе с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достижения, ошибки и встретившиеся трудности.</w:t>
      </w:r>
    </w:p>
    <w:p w:rsidR="00DE0A7E" w:rsidRPr="00DE0A7E" w:rsidRDefault="00051D87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.18. В федеральных рабочих программах учебных предметов содержание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обучения представлено в разделе "Содержание обучения", которое строится по классам.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образования. В 1 и 2 классах определен пропедевтический уровень овладения УУД, и только к концу второго года обучения появляются признаки универсальности.</w:t>
      </w:r>
    </w:p>
    <w:p w:rsidR="00DE0A7E" w:rsidRPr="00DE0A7E" w:rsidRDefault="00051D87" w:rsidP="00DE0A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.19. В федеральных рабочих программах учебных предметов содержание УУД представлено также в разделе "Планируемые результаты обучения". </w:t>
      </w:r>
      <w:proofErr w:type="gram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</w:t>
      </w:r>
      <w:proofErr w:type="gram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включают перечень базовых логических действий; базовых исследовательских действий; работу с информац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ией. Комму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самоконтроля и самооценки. Отдельный раздел "Совместная деятельность" интегрирует коммуникативные и регулятивные действия, необходимые для успешной совместной деятельности.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24. Федеральная рабочая программа воспитания.</w:t>
      </w:r>
    </w:p>
    <w:p w:rsidR="00DE0A7E" w:rsidRPr="00DE0A7E" w:rsidRDefault="00051D87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программа воспитания на сайте.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051D87" w:rsidP="00DE0A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Par1935"/>
      <w:bookmarkEnd w:id="1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Организационный раздел</w:t>
      </w: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Pr="00DE0A7E" w:rsidRDefault="00051D87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3.1</w:t>
      </w:r>
      <w:r w:rsidR="005B2E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У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чебный план начального общего образования.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 Муниципальное бюджетное общеобразовательное учреждение г. Кудымкара "Средняя общеобразовательная школа № 2"</w:t>
      </w:r>
      <w:r w:rsidRPr="00A13B9A">
        <w:rPr>
          <w:rFonts w:ascii="Times New Roman" w:hAnsi="Times New Roman" w:cs="Times New Roman"/>
          <w:sz w:val="24"/>
          <w:szCs w:val="24"/>
        </w:rPr>
        <w:t xml:space="preserve"> </w:t>
      </w: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</w:t>
      </w:r>
      <w:proofErr w:type="gramEnd"/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Муниципальное бюджетное общеобразовательное учреждение г. Кудымкара "Средняя общеобразовательная школа № 2", разработанной в соответствии с ФГОС начального общего образования, с учетом Федеральной </w:t>
      </w: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51D87" w:rsidRPr="00A13B9A" w:rsidRDefault="00051D87" w:rsidP="00051D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Учебный год в Муниципальное бюджетное общеобразовательное учреждение г. Кудымкара "Средняя общеобразовательная школа № 2"</w:t>
      </w:r>
      <w:r w:rsidRPr="00A13B9A">
        <w:rPr>
          <w:rFonts w:ascii="Times New Roman" w:hAnsi="Times New Roman" w:cs="Times New Roman"/>
          <w:sz w:val="24"/>
          <w:szCs w:val="24"/>
        </w:rPr>
        <w:t xml:space="preserve"> </w:t>
      </w: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A13B9A">
        <w:rPr>
          <w:rFonts w:ascii="Times New Roman" w:hAnsi="Times New Roman" w:cs="Times New Roman"/>
          <w:sz w:val="24"/>
          <w:szCs w:val="24"/>
        </w:rPr>
        <w:t>0</w:t>
      </w:r>
      <w:r w:rsidR="006A1A79">
        <w:rPr>
          <w:rFonts w:ascii="Times New Roman" w:hAnsi="Times New Roman" w:cs="Times New Roman"/>
          <w:sz w:val="24"/>
          <w:szCs w:val="24"/>
        </w:rPr>
        <w:t>2</w:t>
      </w:r>
      <w:r w:rsidRPr="00A13B9A">
        <w:rPr>
          <w:rFonts w:ascii="Times New Roman" w:hAnsi="Times New Roman" w:cs="Times New Roman"/>
          <w:sz w:val="24"/>
          <w:szCs w:val="24"/>
        </w:rPr>
        <w:t>.09.202</w:t>
      </w:r>
      <w:r w:rsidR="006A1A79">
        <w:rPr>
          <w:rFonts w:ascii="Times New Roman" w:hAnsi="Times New Roman" w:cs="Times New Roman"/>
          <w:sz w:val="24"/>
          <w:szCs w:val="24"/>
        </w:rPr>
        <w:t>4</w:t>
      </w:r>
      <w:r w:rsidRPr="00A13B9A">
        <w:rPr>
          <w:rFonts w:ascii="Times New Roman" w:hAnsi="Times New Roman" w:cs="Times New Roman"/>
          <w:sz w:val="24"/>
          <w:szCs w:val="24"/>
        </w:rPr>
        <w:t xml:space="preserve"> </w:t>
      </w: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A13B9A">
        <w:rPr>
          <w:rFonts w:ascii="Times New Roman" w:hAnsi="Times New Roman" w:cs="Times New Roman"/>
          <w:sz w:val="24"/>
          <w:szCs w:val="24"/>
        </w:rPr>
        <w:t>26.05.202</w:t>
      </w:r>
      <w:r w:rsidR="006A1A79">
        <w:rPr>
          <w:rFonts w:ascii="Times New Roman" w:hAnsi="Times New Roman" w:cs="Times New Roman"/>
          <w:sz w:val="24"/>
          <w:szCs w:val="24"/>
        </w:rPr>
        <w:t>5</w:t>
      </w:r>
      <w:r w:rsidRPr="00A13B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1 классе - 21 ч</w:t>
      </w:r>
      <w:r w:rsidR="006B4E46">
        <w:rPr>
          <w:rStyle w:val="markedcontent"/>
          <w:rFonts w:ascii="Times New Roman" w:hAnsi="Times New Roman" w:cs="Times New Roman"/>
          <w:sz w:val="24"/>
          <w:szCs w:val="24"/>
        </w:rPr>
        <w:t>ас, во 2 – 4 классах – 26 часов</w:t>
      </w: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51D87" w:rsidRPr="00A13B9A" w:rsidRDefault="00051D87" w:rsidP="00051D87">
      <w:pPr>
        <w:pStyle w:val="a7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051D87" w:rsidRPr="00A13B9A" w:rsidRDefault="00051D87" w:rsidP="00051D87">
      <w:pPr>
        <w:pStyle w:val="a7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A13B9A">
        <w:rPr>
          <w:rFonts w:ascii="Times New Roman" w:hAnsi="Times New Roman" w:cs="Times New Roman"/>
          <w:sz w:val="24"/>
          <w:szCs w:val="24"/>
        </w:rPr>
        <w:t>40</w:t>
      </w: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51D87" w:rsidRPr="00A13B9A" w:rsidRDefault="00051D87" w:rsidP="00051D87">
      <w:pPr>
        <w:pStyle w:val="a7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51D87" w:rsidRPr="00A13B9A" w:rsidRDefault="00051D87" w:rsidP="00051D87">
      <w:pPr>
        <w:pStyle w:val="a7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051D87" w:rsidRPr="00A13B9A" w:rsidRDefault="00051D87" w:rsidP="00051D87">
      <w:pPr>
        <w:pStyle w:val="a7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Для первоклассников предусмотрены дополнительные недельные каникулы в середине третьей четверти.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 6-и дневной учебной неделе.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51D87" w:rsidRPr="00A13B9A" w:rsidRDefault="00051D87" w:rsidP="00A13B9A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В Муниципальное бюджетное общеобразовательное учреждение г. Кудымкара "Средняя общеобразовательная школа № 2"</w:t>
      </w:r>
      <w:r w:rsidRPr="00A13B9A">
        <w:rPr>
          <w:rFonts w:ascii="Times New Roman" w:hAnsi="Times New Roman" w:cs="Times New Roman"/>
          <w:sz w:val="24"/>
          <w:szCs w:val="24"/>
        </w:rPr>
        <w:t xml:space="preserve">  </w:t>
      </w: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A13B9A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английский язык осуществляется деление учащихся на подгруппы.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A13B9A"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Муниципальное бюджетное общеобразовательное учреждение г. Кудымкара "Средняя общеобразовательная школа № 2". 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3B9A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051D87" w:rsidRPr="00A13B9A" w:rsidRDefault="00051D87" w:rsidP="00051D8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51D87" w:rsidRPr="00700988" w:rsidRDefault="00051D87" w:rsidP="00051D87">
      <w:pPr>
        <w:spacing w:after="0" w:line="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988">
        <w:rPr>
          <w:rFonts w:ascii="Times New Roman" w:eastAsia="Calibri" w:hAnsi="Times New Roman" w:cs="Times New Roman"/>
          <w:b/>
          <w:sz w:val="24"/>
          <w:szCs w:val="24"/>
        </w:rPr>
        <w:t>Учебный план начального общего образования</w:t>
      </w:r>
    </w:p>
    <w:p w:rsidR="00051D87" w:rsidRPr="00700988" w:rsidRDefault="00051D87" w:rsidP="00051D87">
      <w:pPr>
        <w:spacing w:after="0" w:line="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988">
        <w:rPr>
          <w:rFonts w:ascii="Times New Roman" w:eastAsia="Calibri" w:hAnsi="Times New Roman" w:cs="Times New Roman"/>
          <w:b/>
          <w:sz w:val="24"/>
          <w:szCs w:val="24"/>
        </w:rPr>
        <w:t>МБОУ г. Кудымкара «Средняя общеобразовательная школа №2»</w:t>
      </w:r>
    </w:p>
    <w:p w:rsidR="00051D87" w:rsidRPr="00700988" w:rsidRDefault="00051D87" w:rsidP="00051D87">
      <w:pPr>
        <w:spacing w:after="0" w:line="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988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6B4E4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00988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6B4E46">
        <w:rPr>
          <w:rFonts w:ascii="Times New Roman" w:eastAsia="Calibri" w:hAnsi="Times New Roman" w:cs="Times New Roman"/>
          <w:b/>
          <w:sz w:val="24"/>
          <w:szCs w:val="24"/>
        </w:rPr>
        <w:t>5</w:t>
      </w:r>
      <w:bookmarkStart w:id="2" w:name="_GoBack"/>
      <w:bookmarkEnd w:id="2"/>
      <w:r w:rsidRPr="00700988">
        <w:rPr>
          <w:rFonts w:ascii="Times New Roman" w:eastAsia="Calibri" w:hAnsi="Times New Roman" w:cs="Times New Roman"/>
          <w:b/>
          <w:sz w:val="24"/>
          <w:szCs w:val="24"/>
        </w:rPr>
        <w:t xml:space="preserve"> уч. год</w:t>
      </w:r>
    </w:p>
    <w:p w:rsidR="00051D87" w:rsidRPr="00700988" w:rsidRDefault="00051D87" w:rsidP="00051D87">
      <w:pPr>
        <w:spacing w:after="0" w:line="0" w:lineRule="atLeast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170"/>
        <w:gridCol w:w="1491"/>
        <w:gridCol w:w="1244"/>
        <w:gridCol w:w="1437"/>
        <w:gridCol w:w="1223"/>
      </w:tblGrid>
      <w:tr w:rsidR="00051D87" w:rsidRPr="00700988" w:rsidTr="005B2E63">
        <w:trPr>
          <w:trHeight w:val="584"/>
        </w:trPr>
        <w:tc>
          <w:tcPr>
            <w:tcW w:w="2260" w:type="dxa"/>
            <w:vMerge w:val="restart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70" w:type="dxa"/>
            <w:vMerge w:val="restart"/>
            <w:tcBorders>
              <w:tr2bl w:val="single" w:sz="4" w:space="0" w:color="auto"/>
            </w:tcBorders>
          </w:tcPr>
          <w:p w:rsidR="00051D87" w:rsidRPr="00700988" w:rsidRDefault="00051D87" w:rsidP="005B2E63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051D87" w:rsidRPr="00700988" w:rsidRDefault="00051D87" w:rsidP="005B2E63">
            <w:pPr>
              <w:spacing w:after="0" w:line="0" w:lineRule="atLeast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Классы </w:t>
            </w:r>
          </w:p>
        </w:tc>
        <w:tc>
          <w:tcPr>
            <w:tcW w:w="5395" w:type="dxa"/>
            <w:gridSpan w:val="4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 в неделю/год</w:t>
            </w:r>
          </w:p>
        </w:tc>
      </w:tr>
      <w:tr w:rsidR="00051D87" w:rsidRPr="00700988" w:rsidTr="005B2E63">
        <w:trPr>
          <w:trHeight w:val="516"/>
        </w:trPr>
        <w:tc>
          <w:tcPr>
            <w:tcW w:w="2260" w:type="dxa"/>
            <w:vMerge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r2bl w:val="single" w:sz="4" w:space="0" w:color="auto"/>
            </w:tcBorders>
          </w:tcPr>
          <w:p w:rsidR="00051D87" w:rsidRPr="00700988" w:rsidRDefault="00051D87" w:rsidP="005B2E63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51D87" w:rsidRPr="00700988" w:rsidTr="005B2E63">
        <w:tc>
          <w:tcPr>
            <w:tcW w:w="9825" w:type="dxa"/>
            <w:gridSpan w:val="6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051D87" w:rsidRPr="00700988" w:rsidTr="005B2E63">
        <w:trPr>
          <w:trHeight w:val="312"/>
        </w:trPr>
        <w:tc>
          <w:tcPr>
            <w:tcW w:w="2260" w:type="dxa"/>
            <w:vMerge w:val="restart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7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1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5/165</w:t>
            </w:r>
          </w:p>
        </w:tc>
        <w:tc>
          <w:tcPr>
            <w:tcW w:w="1244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437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223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5/170</w:t>
            </w:r>
          </w:p>
        </w:tc>
      </w:tr>
      <w:tr w:rsidR="00051D87" w:rsidRPr="00700988" w:rsidTr="005B2E63">
        <w:trPr>
          <w:trHeight w:val="407"/>
        </w:trPr>
        <w:tc>
          <w:tcPr>
            <w:tcW w:w="2260" w:type="dxa"/>
            <w:vMerge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91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1244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437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23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4/136</w:t>
            </w:r>
          </w:p>
        </w:tc>
      </w:tr>
      <w:tr w:rsidR="00051D87" w:rsidRPr="00700988" w:rsidTr="005B2E63">
        <w:trPr>
          <w:trHeight w:val="407"/>
        </w:trPr>
        <w:tc>
          <w:tcPr>
            <w:tcW w:w="2260" w:type="dxa"/>
            <w:vMerge w:val="restart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17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491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51D87" w:rsidRPr="00700988" w:rsidTr="005B2E63">
        <w:trPr>
          <w:trHeight w:val="407"/>
        </w:trPr>
        <w:tc>
          <w:tcPr>
            <w:tcW w:w="2260" w:type="dxa"/>
            <w:vMerge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491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51D87" w:rsidRPr="00700988" w:rsidTr="005B2E63">
        <w:trPr>
          <w:trHeight w:val="538"/>
        </w:trPr>
        <w:tc>
          <w:tcPr>
            <w:tcW w:w="226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7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491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37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23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/68</w:t>
            </w:r>
          </w:p>
        </w:tc>
      </w:tr>
      <w:tr w:rsidR="00051D87" w:rsidRPr="00700988" w:rsidTr="005B2E63">
        <w:tc>
          <w:tcPr>
            <w:tcW w:w="226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7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1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/13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/136</w:t>
            </w:r>
          </w:p>
        </w:tc>
        <w:tc>
          <w:tcPr>
            <w:tcW w:w="1437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/136</w:t>
            </w:r>
          </w:p>
        </w:tc>
        <w:tc>
          <w:tcPr>
            <w:tcW w:w="1223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051D87" w:rsidRPr="00700988" w:rsidTr="005B2E63">
        <w:tc>
          <w:tcPr>
            <w:tcW w:w="226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17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91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4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7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3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051D87" w:rsidRPr="00700988" w:rsidTr="005B2E63">
        <w:tc>
          <w:tcPr>
            <w:tcW w:w="226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17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491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51D87" w:rsidRPr="00700988" w:rsidTr="005B2E63">
        <w:trPr>
          <w:trHeight w:val="312"/>
        </w:trPr>
        <w:tc>
          <w:tcPr>
            <w:tcW w:w="2260" w:type="dxa"/>
            <w:vMerge w:val="restart"/>
          </w:tcPr>
          <w:p w:rsidR="00051D87" w:rsidRPr="00700988" w:rsidRDefault="00051D87" w:rsidP="005B2E63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0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217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91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4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7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3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51D87" w:rsidRPr="00700988" w:rsidTr="005B2E63">
        <w:trPr>
          <w:trHeight w:val="503"/>
        </w:trPr>
        <w:tc>
          <w:tcPr>
            <w:tcW w:w="2260" w:type="dxa"/>
            <w:vMerge/>
          </w:tcPr>
          <w:p w:rsidR="00051D87" w:rsidRPr="00700988" w:rsidRDefault="00051D87" w:rsidP="005B2E63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91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4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7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3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51D87" w:rsidRPr="00700988" w:rsidTr="005B2E63">
        <w:tc>
          <w:tcPr>
            <w:tcW w:w="2260" w:type="dxa"/>
          </w:tcPr>
          <w:p w:rsidR="00051D87" w:rsidRPr="00700988" w:rsidRDefault="00051D87" w:rsidP="005B2E63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0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17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91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4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7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3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51D87" w:rsidRPr="00700988" w:rsidTr="005B2E63">
        <w:tc>
          <w:tcPr>
            <w:tcW w:w="2260" w:type="dxa"/>
          </w:tcPr>
          <w:p w:rsidR="00051D87" w:rsidRPr="00700988" w:rsidRDefault="00051D87" w:rsidP="005B2E63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0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17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91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244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37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23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051D87" w:rsidRPr="00700988" w:rsidTr="005B2E63">
        <w:tc>
          <w:tcPr>
            <w:tcW w:w="4430" w:type="dxa"/>
            <w:gridSpan w:val="2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91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20/660</w:t>
            </w:r>
          </w:p>
        </w:tc>
        <w:tc>
          <w:tcPr>
            <w:tcW w:w="1244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1437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/782</w:t>
            </w:r>
          </w:p>
        </w:tc>
        <w:tc>
          <w:tcPr>
            <w:tcW w:w="1223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816</w:t>
            </w:r>
          </w:p>
        </w:tc>
      </w:tr>
      <w:tr w:rsidR="00051D87" w:rsidRPr="00700988" w:rsidTr="005B2E63">
        <w:tc>
          <w:tcPr>
            <w:tcW w:w="9825" w:type="dxa"/>
            <w:gridSpan w:val="6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51D87" w:rsidRPr="00700988" w:rsidTr="005B2E63">
        <w:tc>
          <w:tcPr>
            <w:tcW w:w="226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1D87" w:rsidRPr="00700988" w:rsidTr="005B2E63">
        <w:tc>
          <w:tcPr>
            <w:tcW w:w="4430" w:type="dxa"/>
            <w:gridSpan w:val="2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491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4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7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3" w:type="dxa"/>
          </w:tcPr>
          <w:p w:rsidR="00051D87" w:rsidRPr="00700988" w:rsidRDefault="00051D87" w:rsidP="005B2E6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8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</w:tbl>
    <w:p w:rsidR="00051D87" w:rsidRPr="00700988" w:rsidRDefault="00051D87" w:rsidP="00051D8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6AEA" w:rsidRPr="003A6AEA" w:rsidRDefault="003A6AEA" w:rsidP="003A6AEA">
      <w:pPr>
        <w:spacing w:after="0" w:line="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6AEA">
        <w:rPr>
          <w:rFonts w:ascii="Times New Roman" w:eastAsia="Calibri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3A6AEA" w:rsidRPr="003A6AEA" w:rsidRDefault="003A6AEA" w:rsidP="003A6AEA">
      <w:pPr>
        <w:spacing w:after="0" w:line="0" w:lineRule="atLeast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83"/>
        <w:gridCol w:w="709"/>
        <w:gridCol w:w="709"/>
        <w:gridCol w:w="708"/>
        <w:gridCol w:w="709"/>
        <w:gridCol w:w="709"/>
        <w:gridCol w:w="850"/>
        <w:gridCol w:w="709"/>
        <w:gridCol w:w="709"/>
        <w:gridCol w:w="850"/>
      </w:tblGrid>
      <w:tr w:rsidR="003A6AEA" w:rsidRPr="003A6AEA" w:rsidTr="005B1399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83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2д</w:t>
            </w:r>
          </w:p>
        </w:tc>
      </w:tr>
      <w:tr w:rsidR="003A6AEA" w:rsidRPr="003A6AEA" w:rsidTr="005B1399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Названия факультативов</w:t>
            </w:r>
          </w:p>
        </w:tc>
        <w:tc>
          <w:tcPr>
            <w:tcW w:w="6662" w:type="dxa"/>
            <w:gridSpan w:val="9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неделю/за год</w:t>
            </w:r>
          </w:p>
        </w:tc>
      </w:tr>
      <w:tr w:rsidR="003A6AEA" w:rsidRPr="003A6AEA" w:rsidTr="005B1399">
        <w:trPr>
          <w:trHeight w:val="469"/>
        </w:trPr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(Подвижные игры)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A6AEA" w:rsidRPr="003A6AEA" w:rsidTr="005B1399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A6AEA" w:rsidRPr="003A6AEA" w:rsidTr="005B1399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Умники и умницы (интегрированный курс)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6AEA" w:rsidRPr="003A6AEA" w:rsidTr="005B1399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6AEA" w:rsidRPr="003A6AEA" w:rsidTr="005B1399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A6AEA" w:rsidRPr="003A6AEA" w:rsidTr="005B1399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3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A6AEA" w:rsidRPr="003A6AEA" w:rsidTr="005B1399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A6AEA" w:rsidRPr="003A6AEA" w:rsidTr="005B1399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3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В мире информации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A6AEA" w:rsidRPr="003A6AEA" w:rsidTr="005B1399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6AEA" w:rsidRPr="003A6AEA" w:rsidTr="005B1399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Мастерская </w:t>
            </w: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выразительного чтения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A6AEA" w:rsidRPr="003A6AEA" w:rsidTr="005B1399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3A6AEA" w:rsidRPr="003A6AEA" w:rsidRDefault="003A6AEA" w:rsidP="003A6AEA">
      <w:pPr>
        <w:tabs>
          <w:tab w:val="left" w:pos="9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6AEA" w:rsidRPr="003A6AEA" w:rsidRDefault="003A6AEA" w:rsidP="003A6AEA">
      <w:pPr>
        <w:spacing w:after="0" w:line="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6AEA">
        <w:rPr>
          <w:rFonts w:ascii="Times New Roman" w:eastAsia="Calibri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3A6AEA" w:rsidRPr="003A6AEA" w:rsidRDefault="003A6AEA" w:rsidP="003A6AEA">
      <w:pPr>
        <w:spacing w:after="0" w:line="0" w:lineRule="atLeast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516"/>
        <w:gridCol w:w="567"/>
        <w:gridCol w:w="567"/>
        <w:gridCol w:w="709"/>
        <w:gridCol w:w="709"/>
        <w:gridCol w:w="708"/>
        <w:gridCol w:w="709"/>
        <w:gridCol w:w="709"/>
        <w:gridCol w:w="850"/>
        <w:gridCol w:w="709"/>
        <w:gridCol w:w="709"/>
      </w:tblGrid>
      <w:tr w:rsidR="003A6AEA" w:rsidRPr="003A6AEA" w:rsidTr="003A6AEA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16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4д</w:t>
            </w:r>
          </w:p>
        </w:tc>
      </w:tr>
      <w:tr w:rsidR="003A6AEA" w:rsidRPr="003A6AEA" w:rsidTr="003A6AEA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Названия факультативов</w:t>
            </w:r>
          </w:p>
        </w:tc>
        <w:tc>
          <w:tcPr>
            <w:tcW w:w="6946" w:type="dxa"/>
            <w:gridSpan w:val="10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неделю/за год</w:t>
            </w:r>
          </w:p>
        </w:tc>
      </w:tr>
      <w:tr w:rsidR="003A6AEA" w:rsidRPr="003A6AEA" w:rsidTr="003A6AEA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Язык через культуру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A6AEA" w:rsidRPr="003A6AEA" w:rsidTr="003A6AEA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Умники и умницы (интегрированный курс)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6AEA" w:rsidRPr="003A6AEA" w:rsidTr="003A6AEA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с увлечением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A6AEA" w:rsidRPr="003A6AEA" w:rsidTr="003A6AEA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A6AEA" w:rsidRPr="003A6AEA" w:rsidTr="003A6AEA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Учись учиться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6AEA" w:rsidRPr="003A6AEA" w:rsidTr="003A6AEA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A6AEA" w:rsidRPr="003A6AEA" w:rsidTr="003A6AEA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16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A6AEA" w:rsidRPr="003A6AEA" w:rsidTr="003A6AEA">
        <w:tc>
          <w:tcPr>
            <w:tcW w:w="56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6AEA" w:rsidRPr="003A6AEA" w:rsidRDefault="003A6AEA" w:rsidP="003A6AE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3A6AEA" w:rsidRPr="003A6AEA" w:rsidRDefault="003A6AEA" w:rsidP="003A6A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0A7E" w:rsidRPr="00DE0A7E" w:rsidRDefault="00DE0A7E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3.2. К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алендарный учебный график.</w:t>
      </w:r>
    </w:p>
    <w:p w:rsidR="00A13B9A" w:rsidRPr="00A13B9A" w:rsidRDefault="00A13B9A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Приложении на сайте школы</w:t>
      </w:r>
    </w:p>
    <w:p w:rsidR="00A13B9A" w:rsidRDefault="00A13B9A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3.3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План внеурочной деятельности.</w:t>
      </w:r>
    </w:p>
    <w:p w:rsidR="00A13B9A" w:rsidRPr="00A13B9A" w:rsidRDefault="00A13B9A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Приложении на сайте школы</w:t>
      </w:r>
    </w:p>
    <w:p w:rsidR="00DE0A7E" w:rsidRPr="00DE0A7E" w:rsidRDefault="00DE0A7E" w:rsidP="00A13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A7E" w:rsidRDefault="009430CB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3.4</w:t>
      </w:r>
      <w:r w:rsidR="00DE0A7E" w:rsidRPr="00DE0A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Федеральный календарный план воспитательной работы.</w:t>
      </w:r>
    </w:p>
    <w:p w:rsidR="00A13B9A" w:rsidRPr="00A13B9A" w:rsidRDefault="00A13B9A" w:rsidP="00A13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Приложении на сайте школы</w:t>
      </w:r>
    </w:p>
    <w:p w:rsidR="00A13B9A" w:rsidRPr="00DE0A7E" w:rsidRDefault="00A13B9A" w:rsidP="00DE0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0A7E" w:rsidRPr="00DE0A7E" w:rsidRDefault="00DE0A7E" w:rsidP="00A13B9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E1335" w:rsidRDefault="002E1335"/>
    <w:sectPr w:rsidR="002E1335" w:rsidSect="00B501D7"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CC" w:rsidRDefault="003D61CC" w:rsidP="00DE0A7E">
      <w:pPr>
        <w:spacing w:after="0" w:line="240" w:lineRule="auto"/>
      </w:pPr>
      <w:r>
        <w:separator/>
      </w:r>
    </w:p>
  </w:endnote>
  <w:endnote w:type="continuationSeparator" w:id="0">
    <w:p w:rsidR="003D61CC" w:rsidRDefault="003D61CC" w:rsidP="00DE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63" w:rsidRDefault="005B2E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B2E63" w:rsidRDefault="005B2E6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CC" w:rsidRDefault="003D61CC" w:rsidP="00DE0A7E">
      <w:pPr>
        <w:spacing w:after="0" w:line="240" w:lineRule="auto"/>
      </w:pPr>
      <w:r>
        <w:separator/>
      </w:r>
    </w:p>
  </w:footnote>
  <w:footnote w:type="continuationSeparator" w:id="0">
    <w:p w:rsidR="003D61CC" w:rsidRDefault="003D61CC" w:rsidP="00DE0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C4"/>
    <w:rsid w:val="00025554"/>
    <w:rsid w:val="00051CDF"/>
    <w:rsid w:val="00051D87"/>
    <w:rsid w:val="000E338B"/>
    <w:rsid w:val="001543B2"/>
    <w:rsid w:val="002A2FB6"/>
    <w:rsid w:val="002E1335"/>
    <w:rsid w:val="003938BB"/>
    <w:rsid w:val="003A6AEA"/>
    <w:rsid w:val="003D61CC"/>
    <w:rsid w:val="00511D14"/>
    <w:rsid w:val="00567DDA"/>
    <w:rsid w:val="005B2E63"/>
    <w:rsid w:val="00640654"/>
    <w:rsid w:val="00643D4C"/>
    <w:rsid w:val="00650AD7"/>
    <w:rsid w:val="006A1A79"/>
    <w:rsid w:val="006B4E46"/>
    <w:rsid w:val="00761351"/>
    <w:rsid w:val="008301B4"/>
    <w:rsid w:val="00894A4C"/>
    <w:rsid w:val="008A2D9B"/>
    <w:rsid w:val="008D5910"/>
    <w:rsid w:val="0091668D"/>
    <w:rsid w:val="009430CB"/>
    <w:rsid w:val="00A13B9A"/>
    <w:rsid w:val="00AB5E1E"/>
    <w:rsid w:val="00B501D7"/>
    <w:rsid w:val="00BE62C4"/>
    <w:rsid w:val="00D73842"/>
    <w:rsid w:val="00DE0A7E"/>
    <w:rsid w:val="00E0500A"/>
    <w:rsid w:val="00EB6308"/>
    <w:rsid w:val="00ED48C5"/>
    <w:rsid w:val="00F52B7F"/>
    <w:rsid w:val="00F65050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F52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0A7E"/>
  </w:style>
  <w:style w:type="paragraph" w:customStyle="1" w:styleId="ConsPlusNormal">
    <w:name w:val="ConsPlusNormal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E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A7E"/>
  </w:style>
  <w:style w:type="paragraph" w:styleId="a5">
    <w:name w:val="footer"/>
    <w:basedOn w:val="a"/>
    <w:link w:val="a6"/>
    <w:uiPriority w:val="99"/>
    <w:unhideWhenUsed/>
    <w:rsid w:val="00DE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A7E"/>
  </w:style>
  <w:style w:type="character" w:customStyle="1" w:styleId="markedcontent">
    <w:name w:val="markedcontent"/>
    <w:basedOn w:val="a0"/>
    <w:rsid w:val="00051D87"/>
  </w:style>
  <w:style w:type="paragraph" w:styleId="a7">
    <w:name w:val="List Paragraph"/>
    <w:basedOn w:val="a"/>
    <w:uiPriority w:val="34"/>
    <w:qFormat/>
    <w:rsid w:val="00051D87"/>
    <w:pPr>
      <w:spacing w:after="160" w:line="259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rsid w:val="00F52B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ag11">
    <w:name w:val="Zag_11"/>
    <w:uiPriority w:val="99"/>
    <w:rsid w:val="00F52B7F"/>
  </w:style>
  <w:style w:type="paragraph" w:styleId="a8">
    <w:name w:val="Balloon Text"/>
    <w:basedOn w:val="a"/>
    <w:link w:val="a9"/>
    <w:uiPriority w:val="99"/>
    <w:semiHidden/>
    <w:unhideWhenUsed/>
    <w:rsid w:val="005B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F52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0A7E"/>
  </w:style>
  <w:style w:type="paragraph" w:customStyle="1" w:styleId="ConsPlusNormal">
    <w:name w:val="ConsPlusNormal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E0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E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A7E"/>
  </w:style>
  <w:style w:type="paragraph" w:styleId="a5">
    <w:name w:val="footer"/>
    <w:basedOn w:val="a"/>
    <w:link w:val="a6"/>
    <w:uiPriority w:val="99"/>
    <w:unhideWhenUsed/>
    <w:rsid w:val="00DE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A7E"/>
  </w:style>
  <w:style w:type="character" w:customStyle="1" w:styleId="markedcontent">
    <w:name w:val="markedcontent"/>
    <w:basedOn w:val="a0"/>
    <w:rsid w:val="00051D87"/>
  </w:style>
  <w:style w:type="paragraph" w:styleId="a7">
    <w:name w:val="List Paragraph"/>
    <w:basedOn w:val="a"/>
    <w:uiPriority w:val="34"/>
    <w:qFormat/>
    <w:rsid w:val="00051D87"/>
    <w:pPr>
      <w:spacing w:after="160" w:line="259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rsid w:val="00F52B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ag11">
    <w:name w:val="Zag_11"/>
    <w:uiPriority w:val="99"/>
    <w:rsid w:val="00F52B7F"/>
  </w:style>
  <w:style w:type="paragraph" w:styleId="a8">
    <w:name w:val="Balloon Text"/>
    <w:basedOn w:val="a"/>
    <w:link w:val="a9"/>
    <w:uiPriority w:val="99"/>
    <w:semiHidden/>
    <w:unhideWhenUsed/>
    <w:rsid w:val="005B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ogin.consultant.ru/link/?req=doc&amp;base=LAW&amp;n=2875&amp;date=10.01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LAW&amp;n=371594&amp;date=10.01.20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LAW&amp;n=375839&amp;date=10.01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ogin.consultant.ru/link/?req=doc&amp;base=LAW&amp;n=371594&amp;date=10.0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375839&amp;date=10.01.20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101</Pages>
  <Words>36524</Words>
  <Characters>208192</Characters>
  <Application>Microsoft Office Word</Application>
  <DocSecurity>0</DocSecurity>
  <Lines>1734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2023-11-08T10:12:00Z</cp:lastPrinted>
  <dcterms:created xsi:type="dcterms:W3CDTF">2023-11-13T04:37:00Z</dcterms:created>
  <dcterms:modified xsi:type="dcterms:W3CDTF">2025-06-09T07:32:00Z</dcterms:modified>
</cp:coreProperties>
</file>