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50" w:rsidRPr="00504E15" w:rsidRDefault="009025F9">
      <w:pPr>
        <w:spacing w:after="0" w:line="408" w:lineRule="auto"/>
        <w:ind w:left="120"/>
        <w:jc w:val="center"/>
        <w:rPr>
          <w:lang w:val="ru-RU"/>
        </w:rPr>
      </w:pPr>
      <w:bookmarkStart w:id="0" w:name="block-45759018"/>
      <w:r w:rsidRPr="00504E1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A5450" w:rsidRPr="00504E15" w:rsidRDefault="009025F9">
      <w:pPr>
        <w:spacing w:after="0" w:line="408" w:lineRule="auto"/>
        <w:ind w:left="120"/>
        <w:jc w:val="center"/>
        <w:rPr>
          <w:lang w:val="ru-RU"/>
        </w:rPr>
      </w:pPr>
      <w:bookmarkStart w:id="1" w:name="0c037b7b-5520-4791-a03a-b18d3eebfa6a"/>
      <w:r w:rsidRPr="00504E1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Пермского края </w:t>
      </w:r>
      <w:bookmarkEnd w:id="1"/>
    </w:p>
    <w:p w:rsidR="00DA5450" w:rsidRPr="00504E15" w:rsidRDefault="009025F9">
      <w:pPr>
        <w:spacing w:after="0" w:line="408" w:lineRule="auto"/>
        <w:ind w:left="120"/>
        <w:jc w:val="center"/>
        <w:rPr>
          <w:lang w:val="ru-RU"/>
        </w:rPr>
      </w:pPr>
      <w:r w:rsidRPr="00504E15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504E15">
        <w:rPr>
          <w:rFonts w:ascii="Times New Roman" w:hAnsi="Times New Roman"/>
          <w:b/>
          <w:color w:val="000000"/>
          <w:sz w:val="28"/>
          <w:lang w:val="ru-RU"/>
        </w:rPr>
        <w:t>Кудымкарского</w:t>
      </w:r>
      <w:proofErr w:type="spellEnd"/>
      <w:r w:rsidRPr="00504E15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</w:t>
      </w:r>
      <w:r w:rsidRPr="00504E15">
        <w:rPr>
          <w:sz w:val="28"/>
          <w:lang w:val="ru-RU"/>
        </w:rPr>
        <w:br/>
      </w:r>
      <w:r w:rsidRPr="00504E15">
        <w:rPr>
          <w:sz w:val="28"/>
          <w:lang w:val="ru-RU"/>
        </w:rPr>
        <w:br/>
      </w:r>
      <w:bookmarkStart w:id="2" w:name="afb608da-8ae8-4d65-84e8-c89526b10adb"/>
      <w:bookmarkEnd w:id="2"/>
    </w:p>
    <w:p w:rsidR="00DA5450" w:rsidRDefault="009025F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г.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Кудымкара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«СОШ № 2»</w:t>
      </w:r>
    </w:p>
    <w:p w:rsidR="00DA5450" w:rsidRDefault="00DA5450">
      <w:pPr>
        <w:spacing w:after="0"/>
        <w:ind w:left="120"/>
      </w:pPr>
    </w:p>
    <w:p w:rsidR="00DA5450" w:rsidRDefault="00DA5450">
      <w:pPr>
        <w:spacing w:after="0"/>
        <w:ind w:left="120"/>
      </w:pPr>
    </w:p>
    <w:p w:rsidR="00DA5450" w:rsidRDefault="00DA5450">
      <w:pPr>
        <w:spacing w:after="0"/>
        <w:ind w:left="120"/>
      </w:pPr>
    </w:p>
    <w:p w:rsidR="00DA5450" w:rsidRDefault="00DA5450">
      <w:pPr>
        <w:spacing w:after="0"/>
        <w:ind w:left="120"/>
      </w:pPr>
    </w:p>
    <w:p w:rsidR="00DA5450" w:rsidRPr="00504E15" w:rsidRDefault="00DA5450">
      <w:pPr>
        <w:spacing w:after="0"/>
        <w:ind w:left="120"/>
        <w:rPr>
          <w:lang w:val="ru-RU"/>
        </w:rPr>
      </w:pPr>
      <w:bookmarkStart w:id="3" w:name="_GoBack"/>
      <w:bookmarkEnd w:id="3"/>
    </w:p>
    <w:p w:rsidR="00DA5450" w:rsidRPr="00504E15" w:rsidRDefault="00DA5450">
      <w:pPr>
        <w:spacing w:after="0"/>
        <w:ind w:left="120"/>
        <w:rPr>
          <w:lang w:val="ru-RU"/>
        </w:rPr>
      </w:pPr>
    </w:p>
    <w:p w:rsidR="00DA5450" w:rsidRPr="00504E15" w:rsidRDefault="00DA5450">
      <w:pPr>
        <w:spacing w:after="0"/>
        <w:ind w:left="120"/>
        <w:rPr>
          <w:lang w:val="ru-RU"/>
        </w:rPr>
      </w:pPr>
    </w:p>
    <w:p w:rsidR="00DA5450" w:rsidRPr="00504E15" w:rsidRDefault="00DA5450">
      <w:pPr>
        <w:spacing w:after="0"/>
        <w:ind w:left="120"/>
        <w:rPr>
          <w:lang w:val="ru-RU"/>
        </w:rPr>
      </w:pPr>
    </w:p>
    <w:p w:rsidR="00DA5450" w:rsidRPr="00504E15" w:rsidRDefault="00DA5450">
      <w:pPr>
        <w:spacing w:after="0"/>
        <w:ind w:left="120"/>
        <w:rPr>
          <w:lang w:val="ru-RU"/>
        </w:rPr>
      </w:pPr>
    </w:p>
    <w:p w:rsidR="00DA5450" w:rsidRPr="00504E15" w:rsidRDefault="009025F9">
      <w:pPr>
        <w:spacing w:after="0" w:line="408" w:lineRule="auto"/>
        <w:ind w:left="120"/>
        <w:jc w:val="center"/>
        <w:rPr>
          <w:lang w:val="ru-RU"/>
        </w:rPr>
      </w:pPr>
      <w:r w:rsidRPr="00504E1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A5450" w:rsidRPr="00504E15" w:rsidRDefault="009025F9">
      <w:pPr>
        <w:spacing w:after="0" w:line="408" w:lineRule="auto"/>
        <w:ind w:left="120"/>
        <w:jc w:val="center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04E15">
        <w:rPr>
          <w:rFonts w:ascii="Times New Roman" w:hAnsi="Times New Roman"/>
          <w:color w:val="000000"/>
          <w:sz w:val="28"/>
          <w:lang w:val="ru-RU"/>
        </w:rPr>
        <w:t xml:space="preserve"> 6028958)</w:t>
      </w:r>
    </w:p>
    <w:p w:rsidR="00DA5450" w:rsidRPr="00504E15" w:rsidRDefault="00DA5450">
      <w:pPr>
        <w:spacing w:after="0"/>
        <w:ind w:left="120"/>
        <w:jc w:val="center"/>
        <w:rPr>
          <w:lang w:val="ru-RU"/>
        </w:rPr>
      </w:pPr>
    </w:p>
    <w:p w:rsidR="00DA5450" w:rsidRPr="00504E15" w:rsidRDefault="009025F9">
      <w:pPr>
        <w:spacing w:after="0" w:line="408" w:lineRule="auto"/>
        <w:ind w:left="120"/>
        <w:jc w:val="center"/>
        <w:rPr>
          <w:lang w:val="ru-RU"/>
        </w:rPr>
      </w:pPr>
      <w:r w:rsidRPr="00504E15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:rsidR="00DA5450" w:rsidRPr="00504E15" w:rsidRDefault="009025F9">
      <w:pPr>
        <w:spacing w:after="0" w:line="408" w:lineRule="auto"/>
        <w:ind w:left="120"/>
        <w:jc w:val="center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A5450" w:rsidRPr="00504E15" w:rsidRDefault="00DA5450">
      <w:pPr>
        <w:spacing w:after="0"/>
        <w:ind w:left="120"/>
        <w:jc w:val="center"/>
        <w:rPr>
          <w:lang w:val="ru-RU"/>
        </w:rPr>
      </w:pPr>
    </w:p>
    <w:p w:rsidR="00DA5450" w:rsidRPr="00504E15" w:rsidRDefault="00DA5450">
      <w:pPr>
        <w:spacing w:after="0"/>
        <w:ind w:left="120"/>
        <w:jc w:val="center"/>
        <w:rPr>
          <w:lang w:val="ru-RU"/>
        </w:rPr>
      </w:pPr>
    </w:p>
    <w:p w:rsidR="00DA5450" w:rsidRPr="00504E15" w:rsidRDefault="00DA5450">
      <w:pPr>
        <w:spacing w:after="0"/>
        <w:ind w:left="120"/>
        <w:jc w:val="center"/>
        <w:rPr>
          <w:lang w:val="ru-RU"/>
        </w:rPr>
      </w:pPr>
    </w:p>
    <w:p w:rsidR="00DA5450" w:rsidRPr="00504E15" w:rsidRDefault="00DA5450">
      <w:pPr>
        <w:spacing w:after="0"/>
        <w:ind w:left="120"/>
        <w:jc w:val="center"/>
        <w:rPr>
          <w:lang w:val="ru-RU"/>
        </w:rPr>
      </w:pPr>
    </w:p>
    <w:p w:rsidR="00DA5450" w:rsidRPr="00504E15" w:rsidRDefault="00DA5450">
      <w:pPr>
        <w:spacing w:after="0"/>
        <w:ind w:left="120"/>
        <w:jc w:val="center"/>
        <w:rPr>
          <w:lang w:val="ru-RU"/>
        </w:rPr>
      </w:pPr>
    </w:p>
    <w:p w:rsidR="00DA5450" w:rsidRPr="00504E15" w:rsidRDefault="00DA5450">
      <w:pPr>
        <w:spacing w:after="0"/>
        <w:ind w:left="120"/>
        <w:jc w:val="center"/>
        <w:rPr>
          <w:lang w:val="ru-RU"/>
        </w:rPr>
      </w:pPr>
    </w:p>
    <w:p w:rsidR="00DA5450" w:rsidRPr="00504E15" w:rsidRDefault="00DA5450">
      <w:pPr>
        <w:spacing w:after="0"/>
        <w:ind w:left="120"/>
        <w:jc w:val="center"/>
        <w:rPr>
          <w:lang w:val="ru-RU"/>
        </w:rPr>
      </w:pPr>
    </w:p>
    <w:p w:rsidR="00DA5450" w:rsidRPr="00504E15" w:rsidRDefault="00DA5450">
      <w:pPr>
        <w:spacing w:after="0"/>
        <w:ind w:left="120"/>
        <w:jc w:val="center"/>
        <w:rPr>
          <w:lang w:val="ru-RU"/>
        </w:rPr>
      </w:pPr>
    </w:p>
    <w:p w:rsidR="00DA5450" w:rsidRPr="00504E15" w:rsidRDefault="00DA5450">
      <w:pPr>
        <w:spacing w:after="0"/>
        <w:ind w:left="120"/>
        <w:jc w:val="center"/>
        <w:rPr>
          <w:lang w:val="ru-RU"/>
        </w:rPr>
      </w:pPr>
    </w:p>
    <w:p w:rsidR="00DA5450" w:rsidRPr="00504E15" w:rsidRDefault="00DA5450">
      <w:pPr>
        <w:spacing w:after="0"/>
        <w:ind w:left="120"/>
        <w:jc w:val="center"/>
        <w:rPr>
          <w:lang w:val="ru-RU"/>
        </w:rPr>
      </w:pPr>
    </w:p>
    <w:p w:rsidR="00DA5450" w:rsidRPr="00504E15" w:rsidRDefault="00DA5450">
      <w:pPr>
        <w:spacing w:after="0"/>
        <w:ind w:left="120"/>
        <w:jc w:val="center"/>
        <w:rPr>
          <w:lang w:val="ru-RU"/>
        </w:rPr>
      </w:pPr>
    </w:p>
    <w:p w:rsidR="00DA5450" w:rsidRPr="00504E15" w:rsidRDefault="00DA5450">
      <w:pPr>
        <w:spacing w:after="0"/>
        <w:ind w:left="120"/>
        <w:jc w:val="center"/>
        <w:rPr>
          <w:lang w:val="ru-RU"/>
        </w:rPr>
      </w:pPr>
    </w:p>
    <w:p w:rsidR="00DA5450" w:rsidRPr="00504E15" w:rsidRDefault="009025F9">
      <w:pPr>
        <w:spacing w:after="0"/>
        <w:ind w:left="120"/>
        <w:jc w:val="center"/>
        <w:rPr>
          <w:lang w:val="ru-RU"/>
        </w:rPr>
      </w:pPr>
      <w:bookmarkStart w:id="4" w:name="00db9df5-4f18-4315-937d-9949a0b704d1"/>
      <w:proofErr w:type="spellStart"/>
      <w:r w:rsidRPr="00504E15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504E15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504E15">
        <w:rPr>
          <w:rFonts w:ascii="Times New Roman" w:hAnsi="Times New Roman"/>
          <w:b/>
          <w:color w:val="000000"/>
          <w:sz w:val="28"/>
          <w:lang w:val="ru-RU"/>
        </w:rPr>
        <w:t>удымкар</w:t>
      </w:r>
      <w:bookmarkEnd w:id="4"/>
      <w:proofErr w:type="spellEnd"/>
      <w:r w:rsidRPr="00504E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9cbcb13b-ef51-4f5f-b56f-5fc99c9360c2"/>
      <w:r w:rsidRPr="00504E1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DA5450" w:rsidRPr="00504E15" w:rsidRDefault="00DA5450">
      <w:pPr>
        <w:spacing w:after="0"/>
        <w:ind w:left="120"/>
        <w:rPr>
          <w:lang w:val="ru-RU"/>
        </w:rPr>
      </w:pPr>
    </w:p>
    <w:p w:rsidR="00DA5450" w:rsidRPr="00504E15" w:rsidRDefault="00DA5450">
      <w:pPr>
        <w:rPr>
          <w:lang w:val="ru-RU"/>
        </w:rPr>
        <w:sectPr w:rsidR="00DA5450" w:rsidRPr="00504E15">
          <w:pgSz w:w="11906" w:h="16383"/>
          <w:pgMar w:top="1134" w:right="850" w:bottom="1134" w:left="1701" w:header="720" w:footer="720" w:gutter="0"/>
          <w:cols w:space="720"/>
        </w:sectPr>
      </w:pPr>
    </w:p>
    <w:p w:rsidR="00DA5450" w:rsidRPr="00504E15" w:rsidRDefault="009025F9">
      <w:pPr>
        <w:spacing w:after="0" w:line="264" w:lineRule="auto"/>
        <w:ind w:left="120"/>
        <w:jc w:val="both"/>
        <w:rPr>
          <w:lang w:val="ru-RU"/>
        </w:rPr>
      </w:pPr>
      <w:bookmarkStart w:id="6" w:name="block-45759019"/>
      <w:bookmarkEnd w:id="0"/>
      <w:r w:rsidRPr="00504E1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A5450" w:rsidRPr="00504E15" w:rsidRDefault="00DA5450">
      <w:pPr>
        <w:spacing w:after="0" w:line="264" w:lineRule="auto"/>
        <w:ind w:left="120"/>
        <w:jc w:val="both"/>
        <w:rPr>
          <w:lang w:val="ru-RU"/>
        </w:rPr>
      </w:pP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</w:t>
      </w:r>
      <w:r w:rsidRPr="00504E15">
        <w:rPr>
          <w:rFonts w:ascii="Times New Roman" w:hAnsi="Times New Roman"/>
          <w:color w:val="000000"/>
          <w:sz w:val="28"/>
          <w:lang w:val="ru-RU"/>
        </w:rPr>
        <w:t>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</w:t>
      </w:r>
      <w:r w:rsidRPr="00504E15">
        <w:rPr>
          <w:rFonts w:ascii="Times New Roman" w:hAnsi="Times New Roman"/>
          <w:color w:val="000000"/>
          <w:sz w:val="28"/>
          <w:lang w:val="ru-RU"/>
        </w:rPr>
        <w:t xml:space="preserve">ется понимание </w:t>
      </w:r>
      <w:proofErr w:type="gramStart"/>
      <w:r w:rsidRPr="00504E15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504E15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t>Содержание учебного курса направлено на закрепление знаний, полученных при изучении курса на уровне основного общег</w:t>
      </w:r>
      <w:r w:rsidRPr="00504E15">
        <w:rPr>
          <w:rFonts w:ascii="Times New Roman" w:hAnsi="Times New Roman"/>
          <w:color w:val="000000"/>
          <w:sz w:val="28"/>
          <w:lang w:val="ru-RU"/>
        </w:rPr>
        <w:t xml:space="preserve">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</w:t>
      </w:r>
      <w:r w:rsidRPr="00504E15">
        <w:rPr>
          <w:rFonts w:ascii="Times New Roman" w:hAnsi="Times New Roman"/>
          <w:color w:val="000000"/>
          <w:sz w:val="28"/>
          <w:lang w:val="ru-RU"/>
        </w:rPr>
        <w:t xml:space="preserve">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</w:t>
      </w:r>
      <w:r w:rsidRPr="00504E15">
        <w:rPr>
          <w:rFonts w:ascii="Times New Roman" w:hAnsi="Times New Roman"/>
          <w:color w:val="000000"/>
          <w:sz w:val="28"/>
          <w:lang w:val="ru-RU"/>
        </w:rPr>
        <w:t>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</w:t>
      </w:r>
      <w:r w:rsidRPr="00504E15">
        <w:rPr>
          <w:rFonts w:ascii="Times New Roman" w:hAnsi="Times New Roman"/>
          <w:color w:val="000000"/>
          <w:sz w:val="28"/>
          <w:lang w:val="ru-RU"/>
        </w:rPr>
        <w:t xml:space="preserve">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</w:t>
      </w:r>
      <w:r w:rsidRPr="00504E15">
        <w:rPr>
          <w:rFonts w:ascii="Times New Roman" w:hAnsi="Times New Roman"/>
          <w:color w:val="000000"/>
          <w:sz w:val="28"/>
          <w:lang w:val="ru-RU"/>
        </w:rPr>
        <w:t xml:space="preserve">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t>Помимо основных линий в учебный ку</w:t>
      </w:r>
      <w:proofErr w:type="gramStart"/>
      <w:r w:rsidRPr="00504E15">
        <w:rPr>
          <w:rFonts w:ascii="Times New Roman" w:hAnsi="Times New Roman"/>
          <w:color w:val="000000"/>
          <w:sz w:val="28"/>
          <w:lang w:val="ru-RU"/>
        </w:rPr>
        <w:t>рс вкл</w:t>
      </w:r>
      <w:proofErr w:type="gramEnd"/>
      <w:r w:rsidRPr="00504E15">
        <w:rPr>
          <w:rFonts w:ascii="Times New Roman" w:hAnsi="Times New Roman"/>
          <w:color w:val="000000"/>
          <w:sz w:val="28"/>
          <w:lang w:val="ru-RU"/>
        </w:rPr>
        <w:t>ючены элементы теории графов и теории множеств, необходимые для полноценн</w:t>
      </w:r>
      <w:r w:rsidRPr="00504E15">
        <w:rPr>
          <w:rFonts w:ascii="Times New Roman" w:hAnsi="Times New Roman"/>
          <w:color w:val="000000"/>
          <w:sz w:val="28"/>
          <w:lang w:val="ru-RU"/>
        </w:rPr>
        <w:t xml:space="preserve">ого освоения материала данного учебного курса и смежных математических учебных курсов. 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</w:t>
      </w:r>
      <w:r w:rsidRPr="00504E15">
        <w:rPr>
          <w:rFonts w:ascii="Times New Roman" w:hAnsi="Times New Roman"/>
          <w:color w:val="000000"/>
          <w:sz w:val="28"/>
          <w:lang w:val="ru-RU"/>
        </w:rPr>
        <w:t xml:space="preserve"> часть в этой содержательной линии занимает изучение геометрического и биномиального распределений и </w:t>
      </w:r>
      <w:r w:rsidRPr="00504E1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</w:t>
      </w:r>
      <w:r w:rsidRPr="00504E15">
        <w:rPr>
          <w:rFonts w:ascii="Times New Roman" w:hAnsi="Times New Roman"/>
          <w:color w:val="000000"/>
          <w:sz w:val="28"/>
          <w:lang w:val="ru-RU"/>
        </w:rPr>
        <w:t>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</w:t>
      </w:r>
      <w:r w:rsidRPr="00504E15">
        <w:rPr>
          <w:rFonts w:ascii="Times New Roman" w:hAnsi="Times New Roman"/>
          <w:color w:val="000000"/>
          <w:sz w:val="28"/>
          <w:lang w:val="ru-RU"/>
        </w:rPr>
        <w:t>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</w:t>
      </w:r>
      <w:r w:rsidRPr="00504E15">
        <w:rPr>
          <w:rFonts w:ascii="Times New Roman" w:hAnsi="Times New Roman"/>
          <w:color w:val="000000"/>
          <w:sz w:val="28"/>
          <w:lang w:val="ru-RU"/>
        </w:rPr>
        <w:t>в алгебры и геометрии.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t xml:space="preserve"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</w:t>
      </w:r>
      <w:r w:rsidRPr="00504E15">
        <w:rPr>
          <w:rFonts w:ascii="Times New Roman" w:hAnsi="Times New Roman"/>
          <w:color w:val="000000"/>
          <w:sz w:val="28"/>
          <w:lang w:val="ru-RU"/>
        </w:rPr>
        <w:t>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bookmarkStart w:id="7" w:name="b36699e0-a848-4276-9295-9131bc7b4ab1"/>
      <w:r w:rsidRPr="00504E15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</w:t>
      </w:r>
      <w:r w:rsidRPr="00504E15">
        <w:rPr>
          <w:rFonts w:ascii="Times New Roman" w:hAnsi="Times New Roman"/>
          <w:color w:val="000000"/>
          <w:sz w:val="28"/>
          <w:lang w:val="ru-RU"/>
        </w:rPr>
        <w:t>8 часов: в 10 классе – 34 часа (1 час в неделю), в 11 классе – 34 часа (1 час в неделю).</w:t>
      </w:r>
      <w:bookmarkEnd w:id="7"/>
    </w:p>
    <w:p w:rsidR="00DA5450" w:rsidRPr="00504E15" w:rsidRDefault="00DA5450">
      <w:pPr>
        <w:rPr>
          <w:lang w:val="ru-RU"/>
        </w:rPr>
        <w:sectPr w:rsidR="00DA5450" w:rsidRPr="00504E15">
          <w:pgSz w:w="11906" w:h="16383"/>
          <w:pgMar w:top="1134" w:right="850" w:bottom="1134" w:left="1701" w:header="720" w:footer="720" w:gutter="0"/>
          <w:cols w:space="720"/>
        </w:sectPr>
      </w:pPr>
    </w:p>
    <w:p w:rsidR="00DA5450" w:rsidRPr="00504E15" w:rsidRDefault="009025F9">
      <w:pPr>
        <w:spacing w:after="0" w:line="264" w:lineRule="auto"/>
        <w:ind w:left="120"/>
        <w:jc w:val="both"/>
        <w:rPr>
          <w:lang w:val="ru-RU"/>
        </w:rPr>
      </w:pPr>
      <w:bookmarkStart w:id="8" w:name="block-45759021"/>
      <w:bookmarkEnd w:id="6"/>
      <w:r w:rsidRPr="00504E1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A5450" w:rsidRPr="00504E15" w:rsidRDefault="00DA5450">
      <w:pPr>
        <w:spacing w:after="0" w:line="264" w:lineRule="auto"/>
        <w:ind w:left="120"/>
        <w:jc w:val="both"/>
        <w:rPr>
          <w:lang w:val="ru-RU"/>
        </w:rPr>
      </w:pPr>
    </w:p>
    <w:p w:rsidR="00DA5450" w:rsidRPr="00504E15" w:rsidRDefault="009025F9">
      <w:pPr>
        <w:spacing w:after="0" w:line="264" w:lineRule="auto"/>
        <w:ind w:left="120"/>
        <w:jc w:val="both"/>
        <w:rPr>
          <w:lang w:val="ru-RU"/>
        </w:rPr>
      </w:pPr>
      <w:r w:rsidRPr="00504E1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A5450" w:rsidRPr="00504E15" w:rsidRDefault="00DA5450">
      <w:pPr>
        <w:spacing w:after="0" w:line="264" w:lineRule="auto"/>
        <w:ind w:left="120"/>
        <w:jc w:val="both"/>
        <w:rPr>
          <w:lang w:val="ru-RU"/>
        </w:rPr>
      </w:pP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DA5450" w:rsidRDefault="009025F9">
      <w:pPr>
        <w:spacing w:after="0" w:line="264" w:lineRule="auto"/>
        <w:ind w:firstLine="600"/>
        <w:jc w:val="both"/>
      </w:pPr>
      <w:r w:rsidRPr="00504E15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</w:t>
      </w:r>
      <w:r w:rsidRPr="00504E15">
        <w:rPr>
          <w:rFonts w:ascii="Times New Roman" w:hAnsi="Times New Roman"/>
          <w:color w:val="000000"/>
          <w:sz w:val="28"/>
          <w:lang w:val="ru-RU"/>
        </w:rPr>
        <w:t xml:space="preserve">динение, противоположные события.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Диаграммы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Эйлера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вероятностей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DA5450" w:rsidRDefault="009025F9">
      <w:pPr>
        <w:spacing w:after="0" w:line="264" w:lineRule="auto"/>
        <w:ind w:firstLine="600"/>
        <w:jc w:val="both"/>
      </w:pPr>
      <w:r w:rsidRPr="00504E15">
        <w:rPr>
          <w:rFonts w:ascii="Times New Roman" w:hAnsi="Times New Roman"/>
          <w:color w:val="000000"/>
          <w:sz w:val="28"/>
          <w:lang w:val="ru-RU"/>
        </w:rPr>
        <w:t xml:space="preserve">Условная вероятность. Умножение вероятностей. Дерево случайного эксперимента.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вероятности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Байеса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Независимые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события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t>Бинарный случайный опыт (испыт</w:t>
      </w:r>
      <w:r w:rsidRPr="00504E15">
        <w:rPr>
          <w:rFonts w:ascii="Times New Roman" w:hAnsi="Times New Roman"/>
          <w:color w:val="000000"/>
          <w:sz w:val="28"/>
          <w:lang w:val="ru-RU"/>
        </w:rPr>
        <w:t xml:space="preserve">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t>Серия независимых испытаний Бернулли. Случайный выбор из конечной совокуп</w:t>
      </w:r>
      <w:r w:rsidRPr="00504E15">
        <w:rPr>
          <w:rFonts w:ascii="Times New Roman" w:hAnsi="Times New Roman"/>
          <w:color w:val="000000"/>
          <w:sz w:val="28"/>
          <w:lang w:val="ru-RU"/>
        </w:rPr>
        <w:t xml:space="preserve">ности. 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504E15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504E15">
        <w:rPr>
          <w:rFonts w:ascii="Times New Roman" w:hAnsi="Times New Roman"/>
          <w:color w:val="000000"/>
          <w:sz w:val="28"/>
          <w:lang w:val="ru-RU"/>
        </w:rPr>
        <w:t xml:space="preserve"> и биномиальное.</w:t>
      </w:r>
    </w:p>
    <w:p w:rsidR="00DA5450" w:rsidRPr="00504E15" w:rsidRDefault="009025F9">
      <w:pPr>
        <w:spacing w:after="0" w:line="264" w:lineRule="auto"/>
        <w:ind w:left="120"/>
        <w:jc w:val="both"/>
        <w:rPr>
          <w:lang w:val="ru-RU"/>
        </w:rPr>
      </w:pPr>
      <w:r w:rsidRPr="00504E1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A5450" w:rsidRPr="00504E15" w:rsidRDefault="00DA5450">
      <w:pPr>
        <w:spacing w:after="0" w:line="264" w:lineRule="auto"/>
        <w:ind w:left="120"/>
        <w:jc w:val="both"/>
        <w:rPr>
          <w:lang w:val="ru-RU"/>
        </w:rPr>
      </w:pP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</w:t>
      </w:r>
      <w:r w:rsidRPr="00504E15">
        <w:rPr>
          <w:rFonts w:ascii="Times New Roman" w:hAnsi="Times New Roman"/>
          <w:color w:val="000000"/>
          <w:sz w:val="28"/>
          <w:lang w:val="ru-RU"/>
        </w:rPr>
        <w:t>айных величин. Независимые случайные величины.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t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</w:t>
      </w:r>
      <w:r w:rsidRPr="00504E15">
        <w:rPr>
          <w:rFonts w:ascii="Times New Roman" w:hAnsi="Times New Roman"/>
          <w:color w:val="000000"/>
          <w:sz w:val="28"/>
          <w:lang w:val="ru-RU"/>
        </w:rPr>
        <w:t xml:space="preserve">ы случайных величин. Математическое ожидание геометрического и биномиального распределений. 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t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</w:t>
      </w:r>
      <w:r w:rsidRPr="00504E15">
        <w:rPr>
          <w:rFonts w:ascii="Times New Roman" w:hAnsi="Times New Roman"/>
          <w:color w:val="000000"/>
          <w:sz w:val="28"/>
          <w:lang w:val="ru-RU"/>
        </w:rPr>
        <w:t xml:space="preserve">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Неравенство Чебышёва. Теорема Чебышёва. Теорема Бернулли.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Закон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больших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чисел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04E15">
        <w:rPr>
          <w:rFonts w:ascii="Times New Roman" w:hAnsi="Times New Roman"/>
          <w:color w:val="000000"/>
          <w:sz w:val="28"/>
          <w:lang w:val="ru-RU"/>
        </w:rPr>
        <w:t>Выборочный ме</w:t>
      </w:r>
      <w:r w:rsidRPr="00504E15">
        <w:rPr>
          <w:rFonts w:ascii="Times New Roman" w:hAnsi="Times New Roman"/>
          <w:color w:val="000000"/>
          <w:sz w:val="28"/>
          <w:lang w:val="ru-RU"/>
        </w:rPr>
        <w:t>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</w:t>
      </w:r>
      <w:r w:rsidRPr="00504E15">
        <w:rPr>
          <w:rFonts w:ascii="Times New Roman" w:hAnsi="Times New Roman"/>
          <w:color w:val="000000"/>
          <w:sz w:val="28"/>
          <w:lang w:val="ru-RU"/>
        </w:rPr>
        <w:t>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</w:t>
      </w:r>
      <w:r w:rsidRPr="00504E15">
        <w:rPr>
          <w:rFonts w:ascii="Times New Roman" w:hAnsi="Times New Roman"/>
          <w:color w:val="000000"/>
          <w:sz w:val="28"/>
          <w:lang w:val="ru-RU"/>
        </w:rPr>
        <w:t xml:space="preserve"> плотности и свойства нормального распределения.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</w:t>
      </w:r>
      <w:r w:rsidRPr="00504E15">
        <w:rPr>
          <w:rFonts w:ascii="Times New Roman" w:hAnsi="Times New Roman"/>
          <w:color w:val="000000"/>
          <w:sz w:val="28"/>
          <w:lang w:val="ru-RU"/>
        </w:rPr>
        <w:t>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DA5450" w:rsidRPr="00504E15" w:rsidRDefault="00DA5450">
      <w:pPr>
        <w:rPr>
          <w:lang w:val="ru-RU"/>
        </w:rPr>
        <w:sectPr w:rsidR="00DA5450" w:rsidRPr="00504E15">
          <w:pgSz w:w="11906" w:h="16383"/>
          <w:pgMar w:top="1134" w:right="850" w:bottom="1134" w:left="1701" w:header="720" w:footer="720" w:gutter="0"/>
          <w:cols w:space="720"/>
        </w:sectPr>
      </w:pPr>
    </w:p>
    <w:p w:rsidR="00DA5450" w:rsidRPr="00504E15" w:rsidRDefault="009025F9">
      <w:pPr>
        <w:spacing w:after="0" w:line="264" w:lineRule="auto"/>
        <w:ind w:left="120"/>
        <w:jc w:val="both"/>
        <w:rPr>
          <w:lang w:val="ru-RU"/>
        </w:rPr>
      </w:pPr>
      <w:bookmarkStart w:id="9" w:name="block-45759020"/>
      <w:bookmarkEnd w:id="8"/>
      <w:r w:rsidRPr="00504E1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</w:t>
      </w:r>
      <w:r w:rsidRPr="00504E15">
        <w:rPr>
          <w:rFonts w:ascii="Times New Roman" w:hAnsi="Times New Roman"/>
          <w:b/>
          <w:color w:val="000000"/>
          <w:sz w:val="28"/>
          <w:lang w:val="ru-RU"/>
        </w:rPr>
        <w:t>ГО ОБЩЕГО ОБРАЗОВАНИЯ</w:t>
      </w:r>
    </w:p>
    <w:p w:rsidR="00DA5450" w:rsidRPr="00504E15" w:rsidRDefault="00DA5450">
      <w:pPr>
        <w:spacing w:after="0" w:line="264" w:lineRule="auto"/>
        <w:ind w:left="120"/>
        <w:jc w:val="both"/>
        <w:rPr>
          <w:lang w:val="ru-RU"/>
        </w:rPr>
      </w:pPr>
    </w:p>
    <w:p w:rsidR="00DA5450" w:rsidRPr="00504E15" w:rsidRDefault="009025F9">
      <w:pPr>
        <w:spacing w:after="0" w:line="264" w:lineRule="auto"/>
        <w:ind w:left="120"/>
        <w:jc w:val="both"/>
        <w:rPr>
          <w:lang w:val="ru-RU"/>
        </w:rPr>
      </w:pPr>
      <w:r w:rsidRPr="00504E1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A5450" w:rsidRPr="00504E15" w:rsidRDefault="00DA5450">
      <w:pPr>
        <w:spacing w:after="0" w:line="264" w:lineRule="auto"/>
        <w:ind w:left="120"/>
        <w:jc w:val="both"/>
        <w:rPr>
          <w:lang w:val="ru-RU"/>
        </w:rPr>
      </w:pP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04E1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4E1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</w:t>
      </w:r>
      <w:r w:rsidRPr="00504E15">
        <w:rPr>
          <w:rFonts w:ascii="Times New Roman" w:hAnsi="Times New Roman"/>
          <w:color w:val="000000"/>
          <w:sz w:val="28"/>
          <w:lang w:val="ru-RU"/>
        </w:rPr>
        <w:t>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04E1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4E1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</w:t>
      </w:r>
      <w:r w:rsidRPr="00504E15">
        <w:rPr>
          <w:rFonts w:ascii="Times New Roman" w:hAnsi="Times New Roman"/>
          <w:color w:val="000000"/>
          <w:sz w:val="28"/>
          <w:lang w:val="ru-RU"/>
        </w:rPr>
        <w:t>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</w:t>
      </w:r>
      <w:r w:rsidRPr="00504E15">
        <w:rPr>
          <w:rFonts w:ascii="Times New Roman" w:hAnsi="Times New Roman"/>
          <w:b/>
          <w:color w:val="000000"/>
          <w:sz w:val="28"/>
          <w:lang w:val="ru-RU"/>
        </w:rPr>
        <w:t>спитания: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504E1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4E1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</w:t>
      </w:r>
      <w:r w:rsidRPr="00504E15">
        <w:rPr>
          <w:rFonts w:ascii="Times New Roman" w:hAnsi="Times New Roman"/>
          <w:color w:val="000000"/>
          <w:sz w:val="28"/>
          <w:lang w:val="ru-RU"/>
        </w:rPr>
        <w:t>щего;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04E15">
        <w:rPr>
          <w:rFonts w:ascii="Times New Roman" w:hAnsi="Times New Roman"/>
          <w:color w:val="000000"/>
          <w:sz w:val="28"/>
          <w:lang w:val="ru-RU"/>
        </w:rPr>
        <w:t>сформи</w:t>
      </w:r>
      <w:r w:rsidRPr="00504E15">
        <w:rPr>
          <w:rFonts w:ascii="Times New Roman" w:hAnsi="Times New Roman"/>
          <w:color w:val="000000"/>
          <w:sz w:val="28"/>
          <w:lang w:val="ru-RU"/>
        </w:rPr>
        <w:t>рованность</w:t>
      </w:r>
      <w:proofErr w:type="spellEnd"/>
      <w:r w:rsidRPr="00504E15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</w:t>
      </w:r>
      <w:r w:rsidRPr="00504E15">
        <w:rPr>
          <w:rFonts w:ascii="Times New Roman" w:hAnsi="Times New Roman"/>
          <w:color w:val="000000"/>
          <w:sz w:val="28"/>
          <w:lang w:val="ru-RU"/>
        </w:rPr>
        <w:t>ствование при занятиях спортивно-оздоровительной деятельностью;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4E15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</w:t>
      </w:r>
      <w:r w:rsidRPr="00504E15">
        <w:rPr>
          <w:rFonts w:ascii="Times New Roman" w:hAnsi="Times New Roman"/>
          <w:color w:val="000000"/>
          <w:sz w:val="28"/>
          <w:lang w:val="ru-RU"/>
        </w:rPr>
        <w:t xml:space="preserve">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504E15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</w:t>
      </w:r>
      <w:r w:rsidRPr="00504E15">
        <w:rPr>
          <w:rFonts w:ascii="Times New Roman" w:hAnsi="Times New Roman"/>
          <w:color w:val="000000"/>
          <w:sz w:val="28"/>
          <w:lang w:val="ru-RU"/>
        </w:rPr>
        <w:t>ической направленности;</w:t>
      </w:r>
      <w:proofErr w:type="gramEnd"/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04E1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4E1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</w:t>
      </w:r>
      <w:r w:rsidRPr="00504E15">
        <w:rPr>
          <w:rFonts w:ascii="Times New Roman" w:hAnsi="Times New Roman"/>
          <w:color w:val="000000"/>
          <w:sz w:val="28"/>
          <w:lang w:val="ru-RU"/>
        </w:rPr>
        <w:t>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04E1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04E1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</w:t>
      </w:r>
      <w:r w:rsidRPr="00504E15">
        <w:rPr>
          <w:rFonts w:ascii="Times New Roman" w:hAnsi="Times New Roman"/>
          <w:color w:val="000000"/>
          <w:sz w:val="28"/>
          <w:lang w:val="ru-RU"/>
        </w:rPr>
        <w:t xml:space="preserve">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</w:t>
      </w:r>
      <w:r w:rsidRPr="00504E15">
        <w:rPr>
          <w:rFonts w:ascii="Times New Roman" w:hAnsi="Times New Roman"/>
          <w:color w:val="000000"/>
          <w:sz w:val="28"/>
          <w:lang w:val="ru-RU"/>
        </w:rPr>
        <w:t>готовность осуществлять проектную и исследовательскую деятельность индивидуально и в группе.</w:t>
      </w:r>
    </w:p>
    <w:p w:rsidR="00DA5450" w:rsidRPr="00504E15" w:rsidRDefault="00DA5450">
      <w:pPr>
        <w:spacing w:after="0" w:line="264" w:lineRule="auto"/>
        <w:ind w:left="120"/>
        <w:jc w:val="both"/>
        <w:rPr>
          <w:lang w:val="ru-RU"/>
        </w:rPr>
      </w:pPr>
    </w:p>
    <w:p w:rsidR="00DA5450" w:rsidRPr="00504E15" w:rsidRDefault="009025F9">
      <w:pPr>
        <w:spacing w:after="0" w:line="264" w:lineRule="auto"/>
        <w:ind w:left="120"/>
        <w:jc w:val="both"/>
        <w:rPr>
          <w:lang w:val="ru-RU"/>
        </w:rPr>
      </w:pPr>
      <w:r w:rsidRPr="00504E1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A5450" w:rsidRPr="00504E15" w:rsidRDefault="00DA5450">
      <w:pPr>
        <w:spacing w:after="0" w:line="264" w:lineRule="auto"/>
        <w:ind w:left="120"/>
        <w:jc w:val="both"/>
        <w:rPr>
          <w:lang w:val="ru-RU"/>
        </w:rPr>
      </w:pPr>
    </w:p>
    <w:p w:rsidR="00DA5450" w:rsidRPr="00504E15" w:rsidRDefault="009025F9">
      <w:pPr>
        <w:spacing w:after="0" w:line="264" w:lineRule="auto"/>
        <w:ind w:left="120"/>
        <w:jc w:val="both"/>
        <w:rPr>
          <w:lang w:val="ru-RU"/>
        </w:rPr>
      </w:pPr>
      <w:r w:rsidRPr="00504E1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</w:t>
      </w:r>
      <w:r w:rsidRPr="00504E15">
        <w:rPr>
          <w:rFonts w:ascii="Times New Roman" w:hAnsi="Times New Roman"/>
          <w:color w:val="000000"/>
          <w:sz w:val="28"/>
          <w:lang w:val="ru-RU"/>
        </w:rPr>
        <w:t>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</w:t>
      </w:r>
      <w:r w:rsidRPr="00504E15">
        <w:rPr>
          <w:rFonts w:ascii="Times New Roman" w:hAnsi="Times New Roman"/>
          <w:color w:val="000000"/>
          <w:sz w:val="28"/>
          <w:lang w:val="ru-RU"/>
        </w:rPr>
        <w:t>: утвердительные и отрицательные, единичные, частные и общие, условные;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t>дела</w:t>
      </w:r>
      <w:r w:rsidRPr="00504E15">
        <w:rPr>
          <w:rFonts w:ascii="Times New Roman" w:hAnsi="Times New Roman"/>
          <w:color w:val="000000"/>
          <w:sz w:val="28"/>
          <w:lang w:val="ru-RU"/>
        </w:rPr>
        <w:t>ть выводы с использованием законов логики, дедуктивных и индуктивных умозаключений, умозаключений по аналогии;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504E15">
        <w:rPr>
          <w:rFonts w:ascii="Times New Roman" w:hAnsi="Times New Roman"/>
          <w:color w:val="000000"/>
          <w:sz w:val="28"/>
          <w:lang w:val="ru-RU"/>
        </w:rPr>
        <w:t>контрп</w:t>
      </w:r>
      <w:r w:rsidRPr="00504E15">
        <w:rPr>
          <w:rFonts w:ascii="Times New Roman" w:hAnsi="Times New Roman"/>
          <w:color w:val="000000"/>
          <w:sz w:val="28"/>
          <w:lang w:val="ru-RU"/>
        </w:rPr>
        <w:t>римеры</w:t>
      </w:r>
      <w:proofErr w:type="spellEnd"/>
      <w:r w:rsidRPr="00504E15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</w:t>
      </w:r>
      <w:r w:rsidRPr="00504E15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спланированный эксперимент, </w:t>
      </w:r>
      <w:r w:rsidRPr="00504E15">
        <w:rPr>
          <w:rFonts w:ascii="Times New Roman" w:hAnsi="Times New Roman"/>
          <w:color w:val="000000"/>
          <w:sz w:val="28"/>
          <w:lang w:val="ru-RU"/>
        </w:rPr>
        <w:t>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</w:t>
      </w:r>
      <w:r w:rsidRPr="00504E15">
        <w:rPr>
          <w:rFonts w:ascii="Times New Roman" w:hAnsi="Times New Roman"/>
          <w:color w:val="000000"/>
          <w:sz w:val="28"/>
          <w:lang w:val="ru-RU"/>
        </w:rPr>
        <w:t>вать достоверность полученных результатов, выводов и обобщений;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t xml:space="preserve">выявлять дефициты информации, данных, необходимых для ответа </w:t>
      </w:r>
      <w:r w:rsidRPr="00504E15">
        <w:rPr>
          <w:rFonts w:ascii="Times New Roman" w:hAnsi="Times New Roman"/>
          <w:color w:val="000000"/>
          <w:sz w:val="28"/>
          <w:lang w:val="ru-RU"/>
        </w:rPr>
        <w:t>на вопрос и для решения задачи;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</w:t>
      </w:r>
      <w:r w:rsidRPr="00504E15">
        <w:rPr>
          <w:rFonts w:ascii="Times New Roman" w:hAnsi="Times New Roman"/>
          <w:color w:val="000000"/>
          <w:sz w:val="28"/>
          <w:lang w:val="ru-RU"/>
        </w:rPr>
        <w:t>ровать графически;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DA5450" w:rsidRPr="00504E15" w:rsidRDefault="00DA5450">
      <w:pPr>
        <w:spacing w:after="0" w:line="264" w:lineRule="auto"/>
        <w:ind w:left="120"/>
        <w:jc w:val="both"/>
        <w:rPr>
          <w:lang w:val="ru-RU"/>
        </w:rPr>
      </w:pPr>
    </w:p>
    <w:p w:rsidR="00DA5450" w:rsidRPr="00504E15" w:rsidRDefault="009025F9">
      <w:pPr>
        <w:spacing w:after="0" w:line="264" w:lineRule="auto"/>
        <w:ind w:left="120"/>
        <w:jc w:val="both"/>
        <w:rPr>
          <w:lang w:val="ru-RU"/>
        </w:rPr>
      </w:pPr>
      <w:r w:rsidRPr="00504E1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</w:t>
      </w:r>
      <w:r w:rsidRPr="00504E15">
        <w:rPr>
          <w:rFonts w:ascii="Times New Roman" w:hAnsi="Times New Roman"/>
          <w:color w:val="000000"/>
          <w:sz w:val="28"/>
          <w:lang w:val="ru-RU"/>
        </w:rPr>
        <w:t xml:space="preserve">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</w:t>
      </w:r>
      <w:r w:rsidRPr="00504E15">
        <w:rPr>
          <w:rFonts w:ascii="Times New Roman" w:hAnsi="Times New Roman"/>
          <w:color w:val="000000"/>
          <w:sz w:val="28"/>
          <w:lang w:val="ru-RU"/>
        </w:rPr>
        <w:t>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</w:t>
      </w:r>
      <w:r w:rsidRPr="00504E15">
        <w:rPr>
          <w:rFonts w:ascii="Times New Roman" w:hAnsi="Times New Roman"/>
          <w:color w:val="000000"/>
          <w:sz w:val="28"/>
          <w:lang w:val="ru-RU"/>
        </w:rPr>
        <w:t>вания, проекта, самостоятельно выбирать формат выступления с учётом задач презентации и особенностей аудитории.</w:t>
      </w:r>
    </w:p>
    <w:p w:rsidR="00DA5450" w:rsidRPr="00504E15" w:rsidRDefault="00DA5450">
      <w:pPr>
        <w:spacing w:after="0" w:line="264" w:lineRule="auto"/>
        <w:ind w:left="120"/>
        <w:jc w:val="both"/>
        <w:rPr>
          <w:lang w:val="ru-RU"/>
        </w:rPr>
      </w:pPr>
    </w:p>
    <w:p w:rsidR="00DA5450" w:rsidRPr="00504E15" w:rsidRDefault="009025F9">
      <w:pPr>
        <w:spacing w:after="0" w:line="264" w:lineRule="auto"/>
        <w:ind w:left="120"/>
        <w:jc w:val="both"/>
        <w:rPr>
          <w:lang w:val="ru-RU"/>
        </w:rPr>
      </w:pPr>
      <w:r w:rsidRPr="00504E1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</w:t>
      </w:r>
      <w:r w:rsidRPr="00504E15">
        <w:rPr>
          <w:rFonts w:ascii="Times New Roman" w:hAnsi="Times New Roman"/>
          <w:color w:val="000000"/>
          <w:sz w:val="28"/>
          <w:lang w:val="ru-RU"/>
        </w:rPr>
        <w:t>ся ресурсов и собственных возможностей, аргументировать и корректировать варианты решений с учётом новой информации.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</w:t>
      </w:r>
      <w:r w:rsidRPr="00504E15">
        <w:rPr>
          <w:rFonts w:ascii="Times New Roman" w:hAnsi="Times New Roman"/>
          <w:color w:val="000000"/>
          <w:sz w:val="28"/>
          <w:lang w:val="ru-RU"/>
        </w:rPr>
        <w:t>в, их результатов, владеть способами самопроверки, самоконтроля процесса и результата решения математической задачи;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</w:t>
      </w:r>
      <w:r w:rsidRPr="00504E15">
        <w:rPr>
          <w:rFonts w:ascii="Times New Roman" w:hAnsi="Times New Roman"/>
          <w:color w:val="000000"/>
          <w:sz w:val="28"/>
          <w:lang w:val="ru-RU"/>
        </w:rPr>
        <w:t xml:space="preserve"> найденных ошибок, выявленных трудностей;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504E1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04E15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504E15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</w:t>
      </w:r>
      <w:r w:rsidRPr="00504E15">
        <w:rPr>
          <w:rFonts w:ascii="Times New Roman" w:hAnsi="Times New Roman"/>
          <w:color w:val="000000"/>
          <w:sz w:val="28"/>
          <w:lang w:val="ru-RU"/>
        </w:rPr>
        <w:t>ь мнения нескольких людей;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</w:t>
      </w:r>
      <w:r w:rsidRPr="00504E15">
        <w:rPr>
          <w:rFonts w:ascii="Times New Roman" w:hAnsi="Times New Roman"/>
          <w:color w:val="000000"/>
          <w:sz w:val="28"/>
          <w:lang w:val="ru-RU"/>
        </w:rPr>
        <w:t xml:space="preserve"> критериям, сформулированным участниками взаимодействия.</w:t>
      </w:r>
    </w:p>
    <w:p w:rsidR="00DA5450" w:rsidRPr="00504E15" w:rsidRDefault="00DA5450">
      <w:pPr>
        <w:spacing w:after="0" w:line="264" w:lineRule="auto"/>
        <w:ind w:left="120"/>
        <w:jc w:val="both"/>
        <w:rPr>
          <w:lang w:val="ru-RU"/>
        </w:rPr>
      </w:pPr>
    </w:p>
    <w:p w:rsidR="00DA5450" w:rsidRPr="00504E15" w:rsidRDefault="009025F9">
      <w:pPr>
        <w:spacing w:after="0" w:line="264" w:lineRule="auto"/>
        <w:ind w:left="120"/>
        <w:jc w:val="both"/>
        <w:rPr>
          <w:lang w:val="ru-RU"/>
        </w:rPr>
      </w:pPr>
      <w:r w:rsidRPr="00504E1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A5450" w:rsidRPr="00504E15" w:rsidRDefault="00DA5450">
      <w:pPr>
        <w:spacing w:after="0" w:line="264" w:lineRule="auto"/>
        <w:ind w:left="120"/>
        <w:jc w:val="both"/>
        <w:rPr>
          <w:lang w:val="ru-RU"/>
        </w:rPr>
      </w:pP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04E15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504E1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04E1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04E1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4E1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граф, плоский граф, связный граф, путь в графе, цепь, цикл, дерево, степень вершины, дерево случайного</w:t>
      </w:r>
      <w:r w:rsidRPr="00504E15">
        <w:rPr>
          <w:rFonts w:ascii="Times New Roman" w:hAnsi="Times New Roman"/>
          <w:color w:val="000000"/>
          <w:sz w:val="28"/>
          <w:lang w:val="ru-RU"/>
        </w:rPr>
        <w:t xml:space="preserve"> эксперимента; </w:t>
      </w:r>
      <w:proofErr w:type="gramEnd"/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t>находить</w:t>
      </w:r>
      <w:r w:rsidRPr="00504E15">
        <w:rPr>
          <w:rFonts w:ascii="Times New Roman" w:hAnsi="Times New Roman"/>
          <w:color w:val="000000"/>
          <w:sz w:val="28"/>
          <w:lang w:val="ru-RU"/>
        </w:rPr>
        <w:t xml:space="preserve"> и формулировать события: пересечение, объединение данных событий, событие, противоположное </w:t>
      </w:r>
      <w:proofErr w:type="gramStart"/>
      <w:r w:rsidRPr="00504E15">
        <w:rPr>
          <w:rFonts w:ascii="Times New Roman" w:hAnsi="Times New Roman"/>
          <w:color w:val="000000"/>
          <w:sz w:val="28"/>
          <w:lang w:val="ru-RU"/>
        </w:rPr>
        <w:t>данному</w:t>
      </w:r>
      <w:proofErr w:type="gramEnd"/>
      <w:r w:rsidRPr="00504E15">
        <w:rPr>
          <w:rFonts w:ascii="Times New Roman" w:hAnsi="Times New Roman"/>
          <w:color w:val="000000"/>
          <w:sz w:val="28"/>
          <w:lang w:val="ru-RU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</w:t>
      </w:r>
      <w:r w:rsidRPr="00504E15">
        <w:rPr>
          <w:rFonts w:ascii="Times New Roman" w:hAnsi="Times New Roman"/>
          <w:color w:val="000000"/>
          <w:sz w:val="28"/>
          <w:lang w:val="ru-RU"/>
        </w:rPr>
        <w:t>бытий;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</w:t>
      </w:r>
      <w:r w:rsidRPr="00504E15">
        <w:rPr>
          <w:rFonts w:ascii="Times New Roman" w:hAnsi="Times New Roman"/>
          <w:color w:val="000000"/>
          <w:sz w:val="28"/>
          <w:lang w:val="ru-RU"/>
        </w:rPr>
        <w:t>мулу Байеса при решении задач, определять независимость событий по формуле и по организации случайного эксперимента;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t>применять изученные комбинаторные формулы для перечисления элементов множеств, элементарных событий случайного опыта, решения задач по теор</w:t>
      </w:r>
      <w:r w:rsidRPr="00504E15">
        <w:rPr>
          <w:rFonts w:ascii="Times New Roman" w:hAnsi="Times New Roman"/>
          <w:color w:val="000000"/>
          <w:sz w:val="28"/>
          <w:lang w:val="ru-RU"/>
        </w:rPr>
        <w:t xml:space="preserve">ии вероятностей; 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</w:t>
      </w:r>
      <w:r w:rsidRPr="00504E15">
        <w:rPr>
          <w:rFonts w:ascii="Times New Roman" w:hAnsi="Times New Roman"/>
          <w:color w:val="000000"/>
          <w:sz w:val="28"/>
          <w:lang w:val="ru-RU"/>
        </w:rPr>
        <w:t xml:space="preserve">м со случайным выбором из конечной совокупности; 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04E15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504E1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04E15">
        <w:rPr>
          <w:rFonts w:ascii="Times New Roman" w:hAnsi="Times New Roman"/>
          <w:color w:val="000000"/>
          <w:sz w:val="28"/>
          <w:lang w:val="ru-RU"/>
        </w:rPr>
        <w:t>обучающий</w:t>
      </w:r>
      <w:r w:rsidRPr="00504E15">
        <w:rPr>
          <w:rFonts w:ascii="Times New Roman" w:hAnsi="Times New Roman"/>
          <w:color w:val="000000"/>
          <w:sz w:val="28"/>
          <w:lang w:val="ru-RU"/>
        </w:rPr>
        <w:t>ся</w:t>
      </w:r>
      <w:proofErr w:type="gramEnd"/>
      <w:r w:rsidRPr="00504E1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t>свободно оп</w:t>
      </w:r>
      <w:r w:rsidRPr="00504E15">
        <w:rPr>
          <w:rFonts w:ascii="Times New Roman" w:hAnsi="Times New Roman"/>
          <w:color w:val="000000"/>
          <w:sz w:val="28"/>
          <w:lang w:val="ru-RU"/>
        </w:rPr>
        <w:t xml:space="preserve">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</w:t>
      </w:r>
      <w:r w:rsidRPr="00504E15">
        <w:rPr>
          <w:rFonts w:ascii="Times New Roman" w:hAnsi="Times New Roman"/>
          <w:color w:val="000000"/>
          <w:sz w:val="28"/>
          <w:lang w:val="ru-RU"/>
        </w:rPr>
        <w:t xml:space="preserve">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DA5450" w:rsidRPr="00504E15" w:rsidRDefault="009025F9">
      <w:pPr>
        <w:spacing w:after="0" w:line="264" w:lineRule="auto"/>
        <w:ind w:firstLine="600"/>
        <w:jc w:val="both"/>
        <w:rPr>
          <w:lang w:val="ru-RU"/>
        </w:rPr>
      </w:pPr>
      <w:r w:rsidRPr="00504E15">
        <w:rPr>
          <w:rFonts w:ascii="Times New Roman" w:hAnsi="Times New Roman"/>
          <w:color w:val="000000"/>
          <w:sz w:val="28"/>
          <w:lang w:val="ru-RU"/>
        </w:rPr>
        <w:t>вычислять выборочные харак</w:t>
      </w:r>
      <w:r w:rsidRPr="00504E15">
        <w:rPr>
          <w:rFonts w:ascii="Times New Roman" w:hAnsi="Times New Roman"/>
          <w:color w:val="000000"/>
          <w:sz w:val="28"/>
          <w:lang w:val="ru-RU"/>
        </w:rPr>
        <w:t>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DA5450" w:rsidRPr="00504E15" w:rsidRDefault="00DA5450">
      <w:pPr>
        <w:rPr>
          <w:lang w:val="ru-RU"/>
        </w:rPr>
        <w:sectPr w:rsidR="00DA5450" w:rsidRPr="00504E15">
          <w:pgSz w:w="11906" w:h="16383"/>
          <w:pgMar w:top="1134" w:right="850" w:bottom="1134" w:left="1701" w:header="720" w:footer="720" w:gutter="0"/>
          <w:cols w:space="720"/>
        </w:sectPr>
      </w:pPr>
    </w:p>
    <w:p w:rsidR="00DA5450" w:rsidRDefault="009025F9">
      <w:pPr>
        <w:spacing w:after="0"/>
        <w:ind w:left="120"/>
      </w:pPr>
      <w:bookmarkStart w:id="10" w:name="block-45759024"/>
      <w:bookmarkEnd w:id="9"/>
      <w:r w:rsidRPr="00504E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</w:t>
      </w:r>
      <w:r>
        <w:rPr>
          <w:rFonts w:ascii="Times New Roman" w:hAnsi="Times New Roman"/>
          <w:b/>
          <w:color w:val="000000"/>
          <w:sz w:val="28"/>
        </w:rPr>
        <w:t xml:space="preserve">АНИРОВАНИЕ </w:t>
      </w:r>
    </w:p>
    <w:p w:rsidR="00DA5450" w:rsidRDefault="009025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DA545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5450" w:rsidRDefault="00DA54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450" w:rsidRDefault="00DA54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450" w:rsidRDefault="00DA54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450" w:rsidRDefault="00DA545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450" w:rsidRDefault="00DA545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450" w:rsidRDefault="00DA545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450" w:rsidRDefault="00DA54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450" w:rsidRDefault="00DA5450"/>
        </w:tc>
      </w:tr>
      <w:tr w:rsidR="00DA54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5450" w:rsidRPr="00504E15" w:rsidRDefault="009025F9">
            <w:pPr>
              <w:spacing w:after="0"/>
              <w:ind w:left="135"/>
              <w:rPr>
                <w:lang w:val="ru-RU"/>
              </w:rPr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опыты, случайные </w:t>
            </w: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>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5450" w:rsidRPr="00504E15" w:rsidRDefault="009025F9">
            <w:pPr>
              <w:spacing w:after="0"/>
              <w:ind w:left="135"/>
              <w:rPr>
                <w:lang w:val="ru-RU"/>
              </w:rPr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Серии последовательных испытаний. Испытания Бернулли. </w:t>
            </w: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50" w:rsidRPr="00504E15" w:rsidRDefault="009025F9">
            <w:pPr>
              <w:spacing w:after="0"/>
              <w:ind w:left="135"/>
              <w:rPr>
                <w:lang w:val="ru-RU"/>
              </w:rPr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5450" w:rsidRDefault="00DA5450"/>
        </w:tc>
      </w:tr>
    </w:tbl>
    <w:p w:rsidR="00DA5450" w:rsidRDefault="00DA5450">
      <w:pPr>
        <w:sectPr w:rsidR="00DA54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5450" w:rsidRDefault="009025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DA5450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5450" w:rsidRDefault="00DA5450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450" w:rsidRDefault="00DA54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450" w:rsidRDefault="00DA54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450" w:rsidRDefault="00DA5450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450" w:rsidRDefault="00DA5450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450" w:rsidRDefault="00DA5450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450" w:rsidRDefault="00DA54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450" w:rsidRDefault="00DA5450"/>
        </w:tc>
      </w:tr>
      <w:tr w:rsidR="00DA545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A5450" w:rsidRPr="00504E15" w:rsidRDefault="009025F9">
            <w:pPr>
              <w:spacing w:after="0"/>
              <w:ind w:left="135"/>
              <w:rPr>
                <w:lang w:val="ru-RU"/>
              </w:rPr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</w:t>
            </w: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50" w:rsidRPr="00504E15" w:rsidRDefault="009025F9">
            <w:pPr>
              <w:spacing w:after="0"/>
              <w:ind w:left="135"/>
              <w:rPr>
                <w:lang w:val="ru-RU"/>
              </w:rPr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A5450" w:rsidRDefault="00DA5450"/>
        </w:tc>
      </w:tr>
    </w:tbl>
    <w:p w:rsidR="00DA5450" w:rsidRDefault="00DA5450">
      <w:pPr>
        <w:sectPr w:rsidR="00DA54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5450" w:rsidRDefault="00DA5450">
      <w:pPr>
        <w:sectPr w:rsidR="00DA54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5450" w:rsidRDefault="009025F9">
      <w:pPr>
        <w:spacing w:after="0"/>
        <w:ind w:left="120"/>
      </w:pPr>
      <w:bookmarkStart w:id="11" w:name="block-4575902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A5450" w:rsidRDefault="009025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DA545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5450" w:rsidRDefault="00DA545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450" w:rsidRDefault="00DA54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450" w:rsidRDefault="00DA545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450" w:rsidRDefault="00DA54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450" w:rsidRDefault="00DA545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450" w:rsidRDefault="00DA545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450" w:rsidRDefault="00DA545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450" w:rsidRDefault="00DA54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450" w:rsidRDefault="00DA54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450" w:rsidRDefault="00DA5450"/>
        </w:tc>
      </w:tr>
      <w:tr w:rsidR="00DA54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450" w:rsidRPr="00504E15" w:rsidRDefault="009025F9">
            <w:pPr>
              <w:spacing w:after="0"/>
              <w:ind w:left="135"/>
              <w:rPr>
                <w:lang w:val="ru-RU"/>
              </w:rPr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</w:t>
            </w: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450" w:rsidRPr="00504E15" w:rsidRDefault="009025F9">
            <w:pPr>
              <w:spacing w:after="0"/>
              <w:ind w:left="135"/>
              <w:rPr>
                <w:lang w:val="ru-RU"/>
              </w:rPr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450" w:rsidRPr="00504E15" w:rsidRDefault="009025F9">
            <w:pPr>
              <w:spacing w:after="0"/>
              <w:ind w:left="135"/>
              <w:rPr>
                <w:lang w:val="ru-RU"/>
              </w:rPr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Вероятности событий в </w:t>
            </w: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>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450" w:rsidRPr="00504E15" w:rsidRDefault="009025F9">
            <w:pPr>
              <w:spacing w:after="0"/>
              <w:ind w:left="135"/>
              <w:rPr>
                <w:lang w:val="ru-RU"/>
              </w:rPr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450" w:rsidRPr="00504E15" w:rsidRDefault="009025F9">
            <w:pPr>
              <w:spacing w:after="0"/>
              <w:ind w:left="135"/>
              <w:rPr>
                <w:lang w:val="ru-RU"/>
              </w:rPr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450" w:rsidRPr="00504E15" w:rsidRDefault="009025F9">
            <w:pPr>
              <w:spacing w:after="0"/>
              <w:ind w:left="135"/>
              <w:rPr>
                <w:lang w:val="ru-RU"/>
              </w:rPr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450" w:rsidRPr="00504E15" w:rsidRDefault="009025F9">
            <w:pPr>
              <w:spacing w:after="0"/>
              <w:ind w:left="135"/>
              <w:rPr>
                <w:lang w:val="ru-RU"/>
              </w:rPr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450" w:rsidRPr="00504E15" w:rsidRDefault="009025F9">
            <w:pPr>
              <w:spacing w:after="0"/>
              <w:ind w:left="135"/>
              <w:rPr>
                <w:lang w:val="ru-RU"/>
              </w:rPr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№1: "Графы, вероятности, множества, </w:t>
            </w: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450" w:rsidRPr="00504E15" w:rsidRDefault="009025F9">
            <w:pPr>
              <w:spacing w:after="0"/>
              <w:ind w:left="135"/>
              <w:rPr>
                <w:lang w:val="ru-RU"/>
              </w:rPr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450" w:rsidRPr="00504E15" w:rsidRDefault="009025F9">
            <w:pPr>
              <w:spacing w:after="0"/>
              <w:ind w:left="135"/>
              <w:rPr>
                <w:lang w:val="ru-RU"/>
              </w:rPr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450" w:rsidRPr="00504E15" w:rsidRDefault="009025F9">
            <w:pPr>
              <w:spacing w:after="0"/>
              <w:ind w:left="135"/>
              <w:rPr>
                <w:lang w:val="ru-RU"/>
              </w:rPr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450" w:rsidRPr="00504E15" w:rsidRDefault="009025F9">
            <w:pPr>
              <w:spacing w:after="0"/>
              <w:ind w:left="135"/>
              <w:rPr>
                <w:lang w:val="ru-RU"/>
              </w:rPr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450" w:rsidRPr="00504E15" w:rsidRDefault="009025F9">
            <w:pPr>
              <w:spacing w:after="0"/>
              <w:ind w:left="135"/>
              <w:rPr>
                <w:lang w:val="ru-RU"/>
              </w:rPr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</w:t>
            </w: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450" w:rsidRPr="00504E15" w:rsidRDefault="009025F9">
            <w:pPr>
              <w:spacing w:after="0"/>
              <w:ind w:left="135"/>
              <w:rPr>
                <w:lang w:val="ru-RU"/>
              </w:rPr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450" w:rsidRPr="00504E15" w:rsidRDefault="009025F9">
            <w:pPr>
              <w:spacing w:after="0"/>
              <w:ind w:left="135"/>
              <w:rPr>
                <w:lang w:val="ru-RU"/>
              </w:rPr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450" w:rsidRPr="00504E15" w:rsidRDefault="009025F9">
            <w:pPr>
              <w:spacing w:after="0"/>
              <w:ind w:left="135"/>
              <w:rPr>
                <w:lang w:val="ru-RU"/>
              </w:rPr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450" w:rsidRPr="00504E15" w:rsidRDefault="009025F9">
            <w:pPr>
              <w:spacing w:after="0"/>
              <w:ind w:left="135"/>
              <w:rPr>
                <w:lang w:val="ru-RU"/>
              </w:rPr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450" w:rsidRPr="00504E15" w:rsidRDefault="009025F9">
            <w:pPr>
              <w:spacing w:after="0"/>
              <w:ind w:left="135"/>
              <w:rPr>
                <w:lang w:val="ru-RU"/>
              </w:rPr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450" w:rsidRPr="00504E15" w:rsidRDefault="009025F9">
            <w:pPr>
              <w:spacing w:after="0"/>
              <w:ind w:left="135"/>
              <w:rPr>
                <w:lang w:val="ru-RU"/>
              </w:rPr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Дисперсия </w:t>
            </w: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>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450" w:rsidRPr="00504E15" w:rsidRDefault="009025F9">
            <w:pPr>
              <w:spacing w:after="0"/>
              <w:ind w:left="135"/>
              <w:rPr>
                <w:lang w:val="ru-RU"/>
              </w:rPr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50" w:rsidRPr="00504E15" w:rsidRDefault="009025F9">
            <w:pPr>
              <w:spacing w:after="0"/>
              <w:ind w:left="135"/>
              <w:rPr>
                <w:lang w:val="ru-RU"/>
              </w:rPr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50" w:rsidRDefault="00DA5450"/>
        </w:tc>
      </w:tr>
    </w:tbl>
    <w:p w:rsidR="00DA5450" w:rsidRDefault="00DA5450">
      <w:pPr>
        <w:sectPr w:rsidR="00DA54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5450" w:rsidRDefault="009025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DA545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5450" w:rsidRDefault="00DA545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450" w:rsidRDefault="00DA54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450" w:rsidRDefault="00DA545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450" w:rsidRDefault="00DA54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450" w:rsidRDefault="00DA545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450" w:rsidRDefault="00DA545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450" w:rsidRDefault="00DA545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450" w:rsidRDefault="00DA54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450" w:rsidRDefault="00DA54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450" w:rsidRDefault="00DA5450"/>
        </w:tc>
      </w:tr>
      <w:tr w:rsidR="00DA5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450" w:rsidRPr="00504E15" w:rsidRDefault="009025F9">
            <w:pPr>
              <w:spacing w:after="0"/>
              <w:ind w:left="135"/>
              <w:rPr>
                <w:lang w:val="ru-RU"/>
              </w:rPr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450" w:rsidRPr="00504E15" w:rsidRDefault="009025F9">
            <w:pPr>
              <w:spacing w:after="0"/>
              <w:ind w:left="135"/>
              <w:rPr>
                <w:lang w:val="ru-RU"/>
              </w:rPr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Генеральная совокупность и случайная выборка. Знакомство с выборочными характеристиками. Оценка среднего и дисперсии генеральной </w:t>
            </w: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>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450" w:rsidRPr="00504E15" w:rsidRDefault="009025F9">
            <w:pPr>
              <w:spacing w:after="0"/>
              <w:ind w:left="135"/>
              <w:rPr>
                <w:lang w:val="ru-RU"/>
              </w:rPr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450" w:rsidRPr="00504E15" w:rsidRDefault="009025F9">
            <w:pPr>
              <w:spacing w:after="0"/>
              <w:ind w:left="135"/>
              <w:rPr>
                <w:lang w:val="ru-RU"/>
              </w:rPr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450" w:rsidRPr="00504E15" w:rsidRDefault="009025F9">
            <w:pPr>
              <w:spacing w:after="0"/>
              <w:ind w:left="135"/>
              <w:rPr>
                <w:lang w:val="ru-RU"/>
              </w:rPr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450" w:rsidRPr="00504E15" w:rsidRDefault="009025F9">
            <w:pPr>
              <w:spacing w:after="0"/>
              <w:ind w:left="135"/>
              <w:rPr>
                <w:lang w:val="ru-RU"/>
              </w:rPr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450" w:rsidRPr="00504E15" w:rsidRDefault="009025F9">
            <w:pPr>
              <w:spacing w:after="0"/>
              <w:ind w:left="135"/>
              <w:rPr>
                <w:lang w:val="ru-RU"/>
              </w:rPr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450" w:rsidRPr="00504E15" w:rsidRDefault="009025F9">
            <w:pPr>
              <w:spacing w:after="0"/>
              <w:ind w:left="135"/>
              <w:rPr>
                <w:lang w:val="ru-RU"/>
              </w:rPr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450" w:rsidRPr="00504E15" w:rsidRDefault="009025F9">
            <w:pPr>
              <w:spacing w:after="0"/>
              <w:ind w:left="135"/>
              <w:rPr>
                <w:lang w:val="ru-RU"/>
              </w:rPr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распределение. Примеры задач, приводящих к показательному и к нормальному </w:t>
            </w: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450" w:rsidRPr="00504E15" w:rsidRDefault="009025F9">
            <w:pPr>
              <w:spacing w:after="0"/>
              <w:ind w:left="135"/>
              <w:rPr>
                <w:lang w:val="ru-RU"/>
              </w:rPr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450" w:rsidRPr="00504E15" w:rsidRDefault="009025F9">
            <w:pPr>
              <w:spacing w:after="0"/>
              <w:ind w:left="135"/>
              <w:rPr>
                <w:lang w:val="ru-RU"/>
              </w:rPr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</w:t>
            </w: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450" w:rsidRPr="00504E15" w:rsidRDefault="009025F9">
            <w:pPr>
              <w:spacing w:after="0"/>
              <w:ind w:left="135"/>
              <w:rPr>
                <w:lang w:val="ru-RU"/>
              </w:rPr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450" w:rsidRPr="00504E15" w:rsidRDefault="009025F9">
            <w:pPr>
              <w:spacing w:after="0"/>
              <w:ind w:left="135"/>
              <w:rPr>
                <w:lang w:val="ru-RU"/>
              </w:rPr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450" w:rsidRPr="00504E15" w:rsidRDefault="009025F9">
            <w:pPr>
              <w:spacing w:after="0"/>
              <w:ind w:left="135"/>
              <w:rPr>
                <w:lang w:val="ru-RU"/>
              </w:rPr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450" w:rsidRPr="00504E15" w:rsidRDefault="009025F9">
            <w:pPr>
              <w:spacing w:after="0"/>
              <w:ind w:left="135"/>
              <w:rPr>
                <w:lang w:val="ru-RU"/>
              </w:rPr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450" w:rsidRPr="00504E15" w:rsidRDefault="009025F9">
            <w:pPr>
              <w:spacing w:after="0"/>
              <w:ind w:left="135"/>
              <w:rPr>
                <w:lang w:val="ru-RU"/>
              </w:rPr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с помощью таблиц и диаграмм, описательная </w:t>
            </w: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450" w:rsidRPr="00504E15" w:rsidRDefault="009025F9">
            <w:pPr>
              <w:spacing w:after="0"/>
              <w:ind w:left="135"/>
              <w:rPr>
                <w:lang w:val="ru-RU"/>
              </w:rPr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450" w:rsidRPr="00504E15" w:rsidRDefault="009025F9">
            <w:pPr>
              <w:spacing w:after="0"/>
              <w:ind w:left="135"/>
              <w:rPr>
                <w:lang w:val="ru-RU"/>
              </w:rPr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450" w:rsidRPr="00504E15" w:rsidRDefault="009025F9">
            <w:pPr>
              <w:spacing w:after="0"/>
              <w:ind w:left="135"/>
              <w:rPr>
                <w:lang w:val="ru-RU"/>
              </w:rPr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применением графических методов: координатная прямая, дерево, диаграмма </w:t>
            </w: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>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450" w:rsidRPr="00504E15" w:rsidRDefault="009025F9">
            <w:pPr>
              <w:spacing w:after="0"/>
              <w:ind w:left="135"/>
              <w:rPr>
                <w:lang w:val="ru-RU"/>
              </w:rPr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450" w:rsidRPr="00504E15" w:rsidRDefault="009025F9">
            <w:pPr>
              <w:spacing w:after="0"/>
              <w:ind w:left="135"/>
              <w:rPr>
                <w:lang w:val="ru-RU"/>
              </w:rPr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450" w:rsidRPr="00504E15" w:rsidRDefault="009025F9">
            <w:pPr>
              <w:spacing w:after="0"/>
              <w:ind w:left="135"/>
              <w:rPr>
                <w:lang w:val="ru-RU"/>
              </w:rPr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</w:t>
            </w: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5450" w:rsidRPr="00504E15" w:rsidRDefault="009025F9">
            <w:pPr>
              <w:spacing w:after="0"/>
              <w:ind w:left="135"/>
              <w:rPr>
                <w:lang w:val="ru-RU"/>
              </w:rPr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A5450" w:rsidRDefault="00DA5450">
            <w:pPr>
              <w:spacing w:after="0"/>
              <w:ind w:left="135"/>
            </w:pPr>
          </w:p>
        </w:tc>
      </w:tr>
      <w:tr w:rsidR="00DA5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50" w:rsidRPr="00504E15" w:rsidRDefault="009025F9">
            <w:pPr>
              <w:spacing w:after="0"/>
              <w:ind w:left="135"/>
              <w:rPr>
                <w:lang w:val="ru-RU"/>
              </w:rPr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 w:rsidRPr="00504E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A5450" w:rsidRDefault="00902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450" w:rsidRDefault="00DA5450"/>
        </w:tc>
      </w:tr>
    </w:tbl>
    <w:p w:rsidR="00DA5450" w:rsidRDefault="00DA5450">
      <w:pPr>
        <w:sectPr w:rsidR="00DA54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5450" w:rsidRDefault="00DA5450">
      <w:pPr>
        <w:sectPr w:rsidR="00DA54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5450" w:rsidRDefault="009025F9">
      <w:pPr>
        <w:spacing w:after="0"/>
        <w:ind w:left="120"/>
      </w:pPr>
      <w:bookmarkStart w:id="12" w:name="block-4575902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A5450" w:rsidRDefault="009025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A5450" w:rsidRDefault="00DA5450">
      <w:pPr>
        <w:spacing w:after="0" w:line="480" w:lineRule="auto"/>
        <w:ind w:left="120"/>
      </w:pPr>
    </w:p>
    <w:p w:rsidR="00DA5450" w:rsidRDefault="00DA5450">
      <w:pPr>
        <w:spacing w:after="0" w:line="480" w:lineRule="auto"/>
        <w:ind w:left="120"/>
      </w:pPr>
    </w:p>
    <w:p w:rsidR="00DA5450" w:rsidRDefault="00DA5450">
      <w:pPr>
        <w:spacing w:after="0"/>
        <w:ind w:left="120"/>
      </w:pPr>
    </w:p>
    <w:p w:rsidR="00DA5450" w:rsidRDefault="009025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A5450" w:rsidRDefault="00DA5450">
      <w:pPr>
        <w:spacing w:after="0" w:line="480" w:lineRule="auto"/>
        <w:ind w:left="120"/>
      </w:pPr>
    </w:p>
    <w:p w:rsidR="00DA5450" w:rsidRDefault="00DA5450">
      <w:pPr>
        <w:spacing w:after="0"/>
        <w:ind w:left="120"/>
      </w:pPr>
    </w:p>
    <w:p w:rsidR="00DA5450" w:rsidRPr="00504E15" w:rsidRDefault="009025F9">
      <w:pPr>
        <w:spacing w:after="0" w:line="480" w:lineRule="auto"/>
        <w:ind w:left="120"/>
        <w:rPr>
          <w:lang w:val="ru-RU"/>
        </w:rPr>
      </w:pPr>
      <w:r w:rsidRPr="00504E15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504E15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DA5450" w:rsidRPr="00504E15" w:rsidRDefault="00DA5450">
      <w:pPr>
        <w:spacing w:after="0" w:line="480" w:lineRule="auto"/>
        <w:ind w:left="120"/>
        <w:rPr>
          <w:lang w:val="ru-RU"/>
        </w:rPr>
      </w:pPr>
    </w:p>
    <w:p w:rsidR="00DA5450" w:rsidRPr="00504E15" w:rsidRDefault="00DA5450">
      <w:pPr>
        <w:rPr>
          <w:lang w:val="ru-RU"/>
        </w:rPr>
        <w:sectPr w:rsidR="00DA5450" w:rsidRPr="00504E1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9025F9" w:rsidRPr="00504E15" w:rsidRDefault="009025F9">
      <w:pPr>
        <w:rPr>
          <w:lang w:val="ru-RU"/>
        </w:rPr>
      </w:pPr>
    </w:p>
    <w:sectPr w:rsidR="009025F9" w:rsidRPr="00504E1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A5450"/>
    <w:rsid w:val="00504E15"/>
    <w:rsid w:val="009025F9"/>
    <w:rsid w:val="00DA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3651</Words>
  <Characters>20813</Characters>
  <Application>Microsoft Office Word</Application>
  <DocSecurity>0</DocSecurity>
  <Lines>173</Lines>
  <Paragraphs>48</Paragraphs>
  <ScaleCrop>false</ScaleCrop>
  <Company/>
  <LinksUpToDate>false</LinksUpToDate>
  <CharactersWithSpaces>24416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2024-11-22T11:03:00Z</dcterms:created>
  <dcterms:modified xsi:type="dcterms:W3CDTF">2024-11-22T11:03:00Z</dcterms:modified>
</cp:coreProperties>
</file>