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F9" w:rsidRPr="003B34F9" w:rsidRDefault="003B34F9" w:rsidP="003B34F9">
      <w:pPr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к основной </w:t>
      </w:r>
    </w:p>
    <w:p w:rsidR="003B34F9" w:rsidRPr="003B34F9" w:rsidRDefault="003B34F9" w:rsidP="003B34F9">
      <w:pPr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программе</w:t>
      </w:r>
    </w:p>
    <w:p w:rsidR="003B34F9" w:rsidRPr="003B34F9" w:rsidRDefault="003B34F9" w:rsidP="003B34F9">
      <w:pPr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</w:t>
      </w:r>
    </w:p>
    <w:p w:rsidR="003B34F9" w:rsidRPr="003B34F9" w:rsidRDefault="003B34F9" w:rsidP="003B34F9">
      <w:pPr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10</w:t>
      </w:r>
      <w:r w:rsidRPr="003B3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на 2024-2025 год</w:t>
      </w:r>
    </w:p>
    <w:p w:rsidR="00F23FB2" w:rsidRPr="003B34F9" w:rsidRDefault="00F23FB2" w:rsidP="003B34F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F23FB2" w:rsidRPr="00F23FB2" w:rsidRDefault="00F23FB2" w:rsidP="00F23FB2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3FB2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Муниципальное бюджетное общеобразовательное учреждение г.Кудымкара «Средняя общеобразовательная школа №2»</w:t>
      </w:r>
    </w:p>
    <w:p w:rsidR="00F23FB2" w:rsidRPr="00F23FB2" w:rsidRDefault="00F23FB2" w:rsidP="00F23FB2">
      <w:pPr>
        <w:pStyle w:val="3"/>
        <w:ind w:right="540"/>
        <w:rPr>
          <w:rFonts w:ascii="Times New Roman" w:hAnsi="Times New Roman"/>
          <w:i/>
          <w:sz w:val="24"/>
          <w:szCs w:val="24"/>
        </w:rPr>
      </w:pPr>
      <w:r w:rsidRPr="00F23FB2">
        <w:rPr>
          <w:rFonts w:ascii="Times New Roman" w:hAnsi="Times New Roman"/>
          <w:i/>
          <w:sz w:val="24"/>
          <w:szCs w:val="24"/>
        </w:rPr>
        <w:t xml:space="preserve">                  </w:t>
      </w:r>
    </w:p>
    <w:p w:rsidR="00F23FB2" w:rsidRPr="00F23FB2" w:rsidRDefault="00F23FB2" w:rsidP="00F23FB2">
      <w:pPr>
        <w:pStyle w:val="3"/>
        <w:ind w:right="540"/>
        <w:rPr>
          <w:rFonts w:ascii="Times New Roman" w:hAnsi="Times New Roman"/>
          <w:i/>
          <w:sz w:val="24"/>
          <w:szCs w:val="24"/>
        </w:rPr>
      </w:pPr>
    </w:p>
    <w:p w:rsidR="00F23FB2" w:rsidRPr="00F23FB2" w:rsidRDefault="00F23FB2" w:rsidP="00F23FB2">
      <w:pPr>
        <w:pStyle w:val="3"/>
        <w:ind w:right="540"/>
        <w:rPr>
          <w:rFonts w:ascii="Times New Roman" w:hAnsi="Times New Roman"/>
          <w:i/>
          <w:sz w:val="24"/>
          <w:szCs w:val="24"/>
        </w:rPr>
      </w:pPr>
    </w:p>
    <w:p w:rsidR="00F23FB2" w:rsidRPr="00F23FB2" w:rsidRDefault="00F23FB2" w:rsidP="00F23FB2">
      <w:pPr>
        <w:pStyle w:val="3"/>
        <w:ind w:right="540"/>
        <w:rPr>
          <w:rFonts w:ascii="Times New Roman" w:hAnsi="Times New Roman"/>
          <w:i/>
          <w:sz w:val="24"/>
          <w:szCs w:val="24"/>
        </w:rPr>
      </w:pPr>
      <w:r w:rsidRPr="00F23FB2">
        <w:rPr>
          <w:rFonts w:ascii="Times New Roman" w:hAnsi="Times New Roman"/>
          <w:i/>
          <w:sz w:val="24"/>
          <w:szCs w:val="24"/>
        </w:rPr>
        <w:t xml:space="preserve">         </w:t>
      </w:r>
    </w:p>
    <w:p w:rsidR="00F23FB2" w:rsidRPr="00F23FB2" w:rsidRDefault="00F23FB2" w:rsidP="00F23FB2">
      <w:pPr>
        <w:rPr>
          <w:rFonts w:ascii="Times New Roman" w:hAnsi="Times New Roman" w:cs="Times New Roman"/>
          <w:sz w:val="24"/>
          <w:szCs w:val="24"/>
        </w:rPr>
      </w:pPr>
    </w:p>
    <w:p w:rsidR="00F23FB2" w:rsidRPr="00F23FB2" w:rsidRDefault="00F23FB2" w:rsidP="00F23FB2">
      <w:pPr>
        <w:pStyle w:val="3"/>
        <w:ind w:right="540"/>
        <w:jc w:val="center"/>
        <w:rPr>
          <w:rFonts w:ascii="Times New Roman" w:hAnsi="Times New Roman"/>
          <w:b w:val="0"/>
          <w:sz w:val="24"/>
          <w:szCs w:val="24"/>
        </w:rPr>
      </w:pPr>
      <w:r w:rsidRPr="00F23FB2">
        <w:rPr>
          <w:rFonts w:ascii="Times New Roman" w:hAnsi="Times New Roman"/>
          <w:b w:val="0"/>
          <w:sz w:val="24"/>
          <w:szCs w:val="24"/>
        </w:rPr>
        <w:t>РАБОЧАЯ  ПРОГРАММА</w:t>
      </w:r>
    </w:p>
    <w:p w:rsidR="00F23FB2" w:rsidRPr="00F23FB2" w:rsidRDefault="00F23FB2" w:rsidP="00F23F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3FB2" w:rsidRPr="00F23FB2" w:rsidRDefault="00F23FB2" w:rsidP="00F23FB2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F23FB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элективного курса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для 10</w:t>
      </w:r>
      <w:r w:rsidRPr="00F23FB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класса</w:t>
      </w:r>
    </w:p>
    <w:p w:rsidR="00F23FB2" w:rsidRPr="00F23FB2" w:rsidRDefault="00F23FB2" w:rsidP="00F23FB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23FB2">
        <w:rPr>
          <w:rFonts w:ascii="Times New Roman" w:hAnsi="Times New Roman" w:cs="Times New Roman"/>
          <w:bCs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Русский язык: т</w:t>
      </w:r>
      <w:r w:rsidRPr="00F23FB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рудные вопросы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орфографии и пунктуации»</w:t>
      </w:r>
    </w:p>
    <w:p w:rsidR="00F23FB2" w:rsidRPr="00F23FB2" w:rsidRDefault="00F23FB2" w:rsidP="00F23FB2">
      <w:pPr>
        <w:pStyle w:val="a4"/>
        <w:rPr>
          <w:u w:val="single"/>
        </w:rPr>
      </w:pPr>
    </w:p>
    <w:p w:rsidR="00F23FB2" w:rsidRPr="00F23FB2" w:rsidRDefault="00F23FB2" w:rsidP="00F23FB2">
      <w:pPr>
        <w:pStyle w:val="a4"/>
        <w:rPr>
          <w:u w:val="single"/>
        </w:rPr>
      </w:pPr>
    </w:p>
    <w:p w:rsidR="00F23FB2" w:rsidRPr="00F23FB2" w:rsidRDefault="00F23FB2" w:rsidP="00F23FB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23FB2" w:rsidRPr="00F23FB2" w:rsidRDefault="00F23FB2" w:rsidP="00F23FB2">
      <w:pPr>
        <w:rPr>
          <w:rFonts w:ascii="Times New Roman" w:hAnsi="Times New Roman" w:cs="Times New Roman"/>
          <w:sz w:val="24"/>
          <w:szCs w:val="24"/>
        </w:rPr>
      </w:pPr>
    </w:p>
    <w:p w:rsidR="00F23FB2" w:rsidRPr="00F23FB2" w:rsidRDefault="00F23FB2" w:rsidP="00F23FB2">
      <w:pPr>
        <w:rPr>
          <w:rFonts w:ascii="Times New Roman" w:hAnsi="Times New Roman" w:cs="Times New Roman"/>
          <w:sz w:val="24"/>
          <w:szCs w:val="24"/>
        </w:rPr>
      </w:pPr>
    </w:p>
    <w:p w:rsidR="00F23FB2" w:rsidRPr="00F23FB2" w:rsidRDefault="00F23FB2" w:rsidP="00F23FB2">
      <w:pPr>
        <w:rPr>
          <w:rFonts w:ascii="Times New Roman" w:hAnsi="Times New Roman" w:cs="Times New Roman"/>
          <w:sz w:val="24"/>
          <w:szCs w:val="24"/>
        </w:rPr>
      </w:pPr>
    </w:p>
    <w:p w:rsidR="00F23FB2" w:rsidRPr="00F23FB2" w:rsidRDefault="00F23FB2" w:rsidP="00F23FB2">
      <w:pPr>
        <w:rPr>
          <w:rFonts w:ascii="Times New Roman" w:hAnsi="Times New Roman" w:cs="Times New Roman"/>
          <w:sz w:val="24"/>
          <w:szCs w:val="24"/>
        </w:rPr>
      </w:pPr>
    </w:p>
    <w:p w:rsidR="00F23FB2" w:rsidRPr="00F23FB2" w:rsidRDefault="00F23FB2" w:rsidP="00F23FB2">
      <w:pPr>
        <w:rPr>
          <w:rFonts w:ascii="Times New Roman" w:hAnsi="Times New Roman" w:cs="Times New Roman"/>
          <w:sz w:val="24"/>
          <w:szCs w:val="24"/>
        </w:rPr>
      </w:pPr>
    </w:p>
    <w:p w:rsidR="00F23FB2" w:rsidRPr="00F23FB2" w:rsidRDefault="00F23FB2" w:rsidP="00F23F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FB2">
        <w:rPr>
          <w:rFonts w:ascii="Times New Roman" w:hAnsi="Times New Roman" w:cs="Times New Roman"/>
          <w:sz w:val="24"/>
          <w:szCs w:val="24"/>
        </w:rPr>
        <w:t>Программу составили</w:t>
      </w:r>
    </w:p>
    <w:p w:rsidR="00F23FB2" w:rsidRPr="00F23FB2" w:rsidRDefault="00F23FB2" w:rsidP="00F23F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FB2">
        <w:rPr>
          <w:rFonts w:ascii="Times New Roman" w:hAnsi="Times New Roman" w:cs="Times New Roman"/>
          <w:sz w:val="24"/>
          <w:szCs w:val="24"/>
        </w:rPr>
        <w:t>учителя русского языка и литературы:</w:t>
      </w:r>
    </w:p>
    <w:p w:rsidR="00F23FB2" w:rsidRPr="00F23FB2" w:rsidRDefault="00F23FB2" w:rsidP="00F23FB2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F23FB2">
        <w:rPr>
          <w:rFonts w:ascii="Times New Roman" w:hAnsi="Times New Roman" w:cs="Times New Roman"/>
          <w:sz w:val="24"/>
          <w:szCs w:val="24"/>
        </w:rPr>
        <w:t>Андреева С.С.</w:t>
      </w:r>
    </w:p>
    <w:p w:rsidR="00F23FB2" w:rsidRPr="00F23FB2" w:rsidRDefault="00F23FB2" w:rsidP="00F23FB2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F23FB2">
        <w:rPr>
          <w:rFonts w:ascii="Times New Roman" w:hAnsi="Times New Roman" w:cs="Times New Roman"/>
          <w:sz w:val="24"/>
          <w:szCs w:val="24"/>
        </w:rPr>
        <w:t>Гуляева Т.В.</w:t>
      </w:r>
    </w:p>
    <w:p w:rsidR="00F23FB2" w:rsidRPr="00F23FB2" w:rsidRDefault="00F23FB2" w:rsidP="00F23FB2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F23FB2">
        <w:rPr>
          <w:rFonts w:ascii="Times New Roman" w:hAnsi="Times New Roman" w:cs="Times New Roman"/>
          <w:sz w:val="24"/>
          <w:szCs w:val="24"/>
        </w:rPr>
        <w:t>Ермакова Е.М.</w:t>
      </w:r>
    </w:p>
    <w:p w:rsidR="00F23FB2" w:rsidRPr="00F23FB2" w:rsidRDefault="00F23FB2" w:rsidP="00F23FB2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F23FB2">
        <w:rPr>
          <w:rFonts w:ascii="Times New Roman" w:hAnsi="Times New Roman" w:cs="Times New Roman"/>
          <w:sz w:val="24"/>
          <w:szCs w:val="24"/>
        </w:rPr>
        <w:t>Мазеина О.В.</w:t>
      </w:r>
    </w:p>
    <w:p w:rsidR="00F23FB2" w:rsidRPr="00F23FB2" w:rsidRDefault="00F23FB2" w:rsidP="00F23FB2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F23FB2">
        <w:rPr>
          <w:rFonts w:ascii="Times New Roman" w:hAnsi="Times New Roman" w:cs="Times New Roman"/>
          <w:sz w:val="24"/>
          <w:szCs w:val="24"/>
        </w:rPr>
        <w:t>Носкова С.В.</w:t>
      </w:r>
    </w:p>
    <w:p w:rsidR="00F23FB2" w:rsidRPr="00F23FB2" w:rsidRDefault="00F23FB2" w:rsidP="00F23FB2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F23FB2">
        <w:rPr>
          <w:rFonts w:ascii="Times New Roman" w:hAnsi="Times New Roman" w:cs="Times New Roman"/>
          <w:sz w:val="24"/>
          <w:szCs w:val="24"/>
        </w:rPr>
        <w:t>Четина В.В.</w:t>
      </w:r>
    </w:p>
    <w:p w:rsidR="00F23FB2" w:rsidRDefault="00F23FB2" w:rsidP="00F23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3FB2" w:rsidRDefault="00F23FB2" w:rsidP="003B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34F9" w:rsidRDefault="003B34F9" w:rsidP="003B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839E0" w:rsidRPr="002839E0" w:rsidRDefault="002839E0" w:rsidP="00F23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839E0" w:rsidRPr="002839E0" w:rsidRDefault="002839E0" w:rsidP="002839E0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языка, особенно грамматики и синтаксиса, играет важную роль в развитии мышления учащихся, так как сопровождается постоянной аналитико-синтетической работой, в процессе которой осуществляются мыслительные операции, такие как сравнение, выделение существенных признаков изучаемых явлений, обобщение и систематизация материала. Единый государственный экзамен по русскому языку – одна из сложных проверок учащихся на знание не только школьного курса по предмету. В предлагаемых на экзамене тестах имеются задания повышенной сложности. Именно на них необходимо обратить внимание в процессе работы. Данный курс поможет учащимся восполнить пробелы в знаниях по определённой теме и подготовит психологически к сдаче ЕГЭ по русскому языку.</w:t>
      </w:r>
    </w:p>
    <w:p w:rsidR="002839E0" w:rsidRPr="002839E0" w:rsidRDefault="002839E0" w:rsidP="002839E0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имеет практическую направленность. Он рассчитан на углубление и систематизацию знаний учащихся по орфографии и пунктуации. В этом разделе повторяются только самые сложные темы. Но несмотря на это, на каждом занятии, независимо от темы, ведётся комплексная работа по орфографии, пунктуации и развитию речи. При изучении курса реализуются межпредметные связи (русский язык – литература).</w:t>
      </w:r>
    </w:p>
    <w:p w:rsidR="002839E0" w:rsidRPr="002839E0" w:rsidRDefault="002839E0" w:rsidP="002839E0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курс рассчитан для учащихся 10 классов. Программа рассчитана на 34 часа.</w:t>
      </w:r>
    </w:p>
    <w:p w:rsidR="002839E0" w:rsidRPr="002839E0" w:rsidRDefault="002839E0" w:rsidP="0028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9E0" w:rsidRPr="002839E0" w:rsidRDefault="002839E0" w:rsidP="0028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839E0" w:rsidRPr="002839E0" w:rsidRDefault="002839E0" w:rsidP="002839E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</w:t>
      </w:r>
      <w:r w:rsidRPr="0028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наний</w:t>
      </w:r>
      <w:r w:rsidRPr="0028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русского языка, полученные учащимися в 5-9 классах.</w:t>
      </w:r>
    </w:p>
    <w:p w:rsidR="002839E0" w:rsidRPr="002839E0" w:rsidRDefault="002839E0" w:rsidP="002839E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пробелов</w:t>
      </w:r>
      <w:r w:rsidRPr="0028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знаниях учащихся и ликвидация</w:t>
      </w:r>
      <w:r w:rsidRPr="0028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путём практических занятий.</w:t>
      </w:r>
    </w:p>
    <w:p w:rsidR="002839E0" w:rsidRPr="002839E0" w:rsidRDefault="002839E0" w:rsidP="002839E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</w:t>
      </w:r>
      <w:r w:rsidRPr="0028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познания учащихся по определённым темам, изученным ранее.</w:t>
      </w:r>
    </w:p>
    <w:p w:rsidR="002839E0" w:rsidRPr="002839E0" w:rsidRDefault="002839E0" w:rsidP="0028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9E0" w:rsidRPr="002839E0" w:rsidRDefault="002839E0" w:rsidP="0028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839E0" w:rsidRPr="002839E0" w:rsidRDefault="002839E0" w:rsidP="0028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Научить самостоятельно систематизировать материал, выделять главное.</w:t>
      </w:r>
    </w:p>
    <w:p w:rsidR="002839E0" w:rsidRPr="002839E0" w:rsidRDefault="002839E0" w:rsidP="0028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Развить умения применять теоретические знания на практике.</w:t>
      </w:r>
    </w:p>
    <w:p w:rsidR="002839E0" w:rsidRPr="002839E0" w:rsidRDefault="002839E0" w:rsidP="0028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Расширить активный и пассивный словарный запас учащихся.</w:t>
      </w:r>
    </w:p>
    <w:p w:rsidR="002839E0" w:rsidRPr="002839E0" w:rsidRDefault="002839E0" w:rsidP="002839E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учащимся в подготовке к ЕГЭ по русскому языку.</w:t>
      </w:r>
    </w:p>
    <w:p w:rsidR="002839E0" w:rsidRPr="002839E0" w:rsidRDefault="002839E0" w:rsidP="002839E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умения применять свои знания при анализе текстов и языкового материала.</w:t>
      </w:r>
    </w:p>
    <w:p w:rsidR="002839E0" w:rsidRPr="002839E0" w:rsidRDefault="002839E0" w:rsidP="0028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9E0" w:rsidRPr="002839E0" w:rsidRDefault="002839E0" w:rsidP="0028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 результате изучения данног</w:t>
      </w:r>
      <w:r w:rsidR="00CA2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курса обучающиеся должны научиться</w:t>
      </w:r>
      <w:r w:rsidRPr="00283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839E0" w:rsidRPr="002839E0" w:rsidRDefault="002839E0" w:rsidP="0028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Орфографически и пунктуационно грамотно оформлять письменные работы ( диктанты, изложения,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сочинения).</w:t>
      </w:r>
    </w:p>
    <w:p w:rsidR="002839E0" w:rsidRPr="002839E0" w:rsidRDefault="002839E0" w:rsidP="0028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Анализировать языковые явления, проводить самостоятельные лингвистические исследования.</w:t>
      </w:r>
    </w:p>
    <w:p w:rsidR="002839E0" w:rsidRPr="002839E0" w:rsidRDefault="002839E0" w:rsidP="0028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Применять полученные теоретические знания на практике.</w:t>
      </w:r>
    </w:p>
    <w:p w:rsidR="002839E0" w:rsidRPr="002839E0" w:rsidRDefault="002839E0" w:rsidP="0028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обеспечение.</w:t>
      </w:r>
    </w:p>
    <w:p w:rsidR="002839E0" w:rsidRPr="002839E0" w:rsidRDefault="002839E0" w:rsidP="0028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построены в виде уроков-практикумов. Последнее занятие – итоговое тестирование, которое оценивается по пятибалльной системе.</w:t>
      </w:r>
    </w:p>
    <w:p w:rsidR="002839E0" w:rsidRPr="002839E0" w:rsidRDefault="002839E0" w:rsidP="0028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9E0" w:rsidRPr="002839E0" w:rsidRDefault="002839E0" w:rsidP="0028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программы.</w:t>
      </w:r>
    </w:p>
    <w:p w:rsidR="002839E0" w:rsidRDefault="002839E0" w:rsidP="002839E0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Орфография и пунктуация как разделы русского правописания.</w:t>
      </w:r>
    </w:p>
    <w:p w:rsidR="002839E0" w:rsidRDefault="002839E0" w:rsidP="002839E0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корней.</w:t>
      </w:r>
    </w:p>
    <w:p w:rsidR="002839E0" w:rsidRDefault="002839E0" w:rsidP="002839E0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приставок.</w:t>
      </w:r>
    </w:p>
    <w:p w:rsidR="002839E0" w:rsidRDefault="002839E0" w:rsidP="002839E0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суффиксов.</w:t>
      </w:r>
    </w:p>
    <w:p w:rsidR="002839E0" w:rsidRDefault="002839E0" w:rsidP="002839E0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окончаний.</w:t>
      </w:r>
    </w:p>
    <w:p w:rsidR="002839E0" w:rsidRPr="002839E0" w:rsidRDefault="002839E0" w:rsidP="002839E0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Орфографические правила, требующие различения частей речи</w:t>
      </w:r>
    </w:p>
    <w:p w:rsidR="002839E0" w:rsidRPr="002839E0" w:rsidRDefault="002839E0" w:rsidP="0028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9E0" w:rsidRPr="002839E0" w:rsidRDefault="002839E0" w:rsidP="0028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планирование.</w:t>
      </w:r>
    </w:p>
    <w:p w:rsidR="002839E0" w:rsidRPr="002839E0" w:rsidRDefault="002839E0" w:rsidP="0028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74" w:type="dxa"/>
        <w:tblInd w:w="-8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9498"/>
        <w:gridCol w:w="709"/>
      </w:tblGrid>
      <w:tr w:rsidR="00EB5462" w:rsidRPr="002839E0" w:rsidTr="00EB5462">
        <w:trPr>
          <w:trHeight w:val="3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9E0" w:rsidRPr="002839E0" w:rsidRDefault="002839E0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9E0" w:rsidRPr="002839E0" w:rsidRDefault="002839E0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 курса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2839E0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B5462" w:rsidRPr="002839E0" w:rsidTr="00EB5462">
        <w:trPr>
          <w:trHeight w:val="4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9E0" w:rsidRPr="002839E0" w:rsidRDefault="002839E0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 русской орфографии. Орфографическое правило.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2839E0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EB5462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9E0" w:rsidRPr="002839E0" w:rsidRDefault="002839E0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обработка письменных текстов. Средства связи предложение в тексте.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2839E0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EB5462">
        <w:trPr>
          <w:trHeight w:val="1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9E0" w:rsidRPr="002839E0" w:rsidRDefault="002839E0" w:rsidP="00CA250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словарей для объяснения правильного написания слов. Лексическое значение слова.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2839E0" w:rsidP="00CA250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EB5462">
        <w:trPr>
          <w:trHeight w:val="1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9E0" w:rsidRPr="002839E0" w:rsidRDefault="002839E0" w:rsidP="00CA250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гласных в корне: безударные проверяемые и непроверяемые гласные.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2839E0" w:rsidP="00CA250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EB5462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9E0" w:rsidRPr="002839E0" w:rsidRDefault="002839E0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корней с чередованием.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2839E0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EB5462">
        <w:trPr>
          <w:trHeight w:val="1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9E0" w:rsidRPr="002839E0" w:rsidRDefault="002839E0" w:rsidP="00CA250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Обозначение на письме согласных корня: звонких и глухих, непроизносимых, удвоенных.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2839E0" w:rsidP="00CA250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EB5462">
        <w:trPr>
          <w:trHeight w:val="4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9E0" w:rsidRPr="002839E0" w:rsidRDefault="002839E0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иноязычных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словообразовательных элементов.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2839E0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EB5462">
        <w:trPr>
          <w:trHeight w:val="3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9E0" w:rsidRPr="002839E0" w:rsidRDefault="002839E0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русских приставок.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2839E0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265E4F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суффиксов имен существительных.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265E4F">
        <w:trPr>
          <w:trHeight w:val="1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9E0" w:rsidRPr="002839E0" w:rsidRDefault="00EB5462" w:rsidP="00CA2500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суффиксов имен прилагательных.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EB5462" w:rsidP="00CA2500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265E4F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образования сравнительной степени и превосходной степени прилагательных и наречий и написание суффиксов в этих формах слов.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462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B5462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EB5462">
        <w:trPr>
          <w:trHeight w:val="2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суффиксов глаголов.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EB5462">
        <w:trPr>
          <w:trHeight w:val="4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причастий с помощью специальных суффиксов.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EB5462">
        <w:trPr>
          <w:trHeight w:val="3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суффиксов причастий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EB5462">
        <w:trPr>
          <w:trHeight w:val="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-н- и -нн-в полных и кратких формах причастий и прилагательных.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EB5462" w:rsidP="00CA2500">
            <w:pPr>
              <w:spacing w:after="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EB5462">
        <w:trPr>
          <w:trHeight w:val="4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-н- и -нн-в полных и кратких формах причастий и прилагательных.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EB5462">
        <w:trPr>
          <w:trHeight w:val="4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B5462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  <w:p w:rsidR="002839E0" w:rsidRPr="002839E0" w:rsidRDefault="002839E0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окончаний существительных, прилагательных и причастий.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EB5462">
        <w:trPr>
          <w:trHeight w:val="1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личных окончаний глаголов.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EB5462" w:rsidP="00CA250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EB5462">
        <w:trPr>
          <w:trHeight w:val="4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личных окончаний глаголов.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EB5462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Орфографические правила, требующие различения морфем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EB5462" w:rsidP="00CA250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BC3FF3">
        <w:trPr>
          <w:trHeight w:val="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ь после шипящих в словах разных частей речи.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EB5462" w:rsidP="00CA2500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BC3FF3">
        <w:trPr>
          <w:trHeight w:val="1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Грамматико-семантический анализ при выборе слитного и раздельного написания не с разными частями речи.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EB5462" w:rsidP="00CA250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BC3FF3">
        <w:trPr>
          <w:trHeight w:val="4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Различение приставки -ни- и слова -ни- (частицы, союза).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BC3FF3">
        <w:trPr>
          <w:trHeight w:val="1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B5462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  <w:p w:rsidR="002839E0" w:rsidRPr="002839E0" w:rsidRDefault="002839E0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Слитное, дефисное и раздельное написания приставок в наречиях. Происхождение некоторых наречий.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EB5462" w:rsidP="00CA2500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BC3FF3">
        <w:trPr>
          <w:trHeight w:val="1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Слитное, дефисное и раздельное написания приставок в наречиях. Происхождение некоторых наречий.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EB5462" w:rsidP="00CA250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BC3FF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написания производных предлогов, союзов и омонимичных им форм.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BC3FF3">
        <w:trPr>
          <w:trHeight w:val="3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написания производных предлогов, союзов и омонимичных им форм.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BC3FF3">
        <w:trPr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и написание сложных слов.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BC3FF3">
        <w:trPr>
          <w:trHeight w:val="4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B5462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  <w:p w:rsidR="002839E0" w:rsidRPr="002839E0" w:rsidRDefault="002839E0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Смысловые и грамматические отличия сложных прилагательных, образованных слиянием, и созвучных словосочетаний.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BC3FF3">
        <w:trPr>
          <w:trHeight w:val="1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B5462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  <w:p w:rsidR="002839E0" w:rsidRPr="002839E0" w:rsidRDefault="002839E0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дефиса при написании знаменательных и служебных частей речи.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EB5462" w:rsidP="00CA250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BC3FF3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по орфографии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BC3FF3">
        <w:trPr>
          <w:trHeight w:val="1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выполненной работы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EB5462" w:rsidP="00CA250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BC3FF3">
        <w:trPr>
          <w:trHeight w:val="1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по орфографии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E0" w:rsidRPr="002839E0" w:rsidRDefault="00EB5462" w:rsidP="00CA250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462" w:rsidRPr="002839E0" w:rsidTr="00BC3FF3">
        <w:trPr>
          <w:trHeight w:val="1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9E0" w:rsidRPr="002839E0" w:rsidRDefault="00EB5462" w:rsidP="00CA250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EB5462" w:rsidRPr="00EB5462" w:rsidRDefault="00EB5462" w:rsidP="00CA250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5462" w:rsidRPr="002839E0" w:rsidRDefault="00CA2500" w:rsidP="00CA250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751AC6" w:rsidRDefault="00751AC6"/>
    <w:p w:rsidR="00643960" w:rsidRPr="00643960" w:rsidRDefault="00643960" w:rsidP="00643960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39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643960" w:rsidRPr="00643960" w:rsidRDefault="00643960" w:rsidP="00643960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3960" w:rsidRPr="00643960" w:rsidRDefault="00643960" w:rsidP="00643960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3960" w:rsidRPr="00643960" w:rsidRDefault="00643960" w:rsidP="00643960">
      <w:pPr>
        <w:numPr>
          <w:ilvl w:val="0"/>
          <w:numId w:val="6"/>
        </w:num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960">
        <w:rPr>
          <w:rFonts w:ascii="Times New Roman" w:hAnsi="Times New Roman" w:cs="Times New Roman"/>
          <w:color w:val="000000"/>
          <w:sz w:val="28"/>
          <w:szCs w:val="28"/>
        </w:rPr>
        <w:t>Граник Г.Г., Бондаренко, Концевая Л.А. Секреты орфографии. - М., 1991.</w:t>
      </w:r>
    </w:p>
    <w:p w:rsidR="00643960" w:rsidRPr="00643960" w:rsidRDefault="00643960" w:rsidP="00643960">
      <w:pPr>
        <w:numPr>
          <w:ilvl w:val="0"/>
          <w:numId w:val="6"/>
        </w:num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960">
        <w:rPr>
          <w:rFonts w:ascii="Times New Roman" w:hAnsi="Times New Roman" w:cs="Times New Roman"/>
          <w:color w:val="000000"/>
          <w:sz w:val="28"/>
          <w:szCs w:val="28"/>
        </w:rPr>
        <w:t>Иванова В.Ф. Трудные вопросы орфографии. - М., 1982.</w:t>
      </w:r>
    </w:p>
    <w:p w:rsidR="00643960" w:rsidRPr="00643960" w:rsidRDefault="00643960" w:rsidP="00643960">
      <w:pPr>
        <w:numPr>
          <w:ilvl w:val="0"/>
          <w:numId w:val="6"/>
        </w:num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960">
        <w:rPr>
          <w:rFonts w:ascii="Times New Roman" w:hAnsi="Times New Roman" w:cs="Times New Roman"/>
          <w:color w:val="000000"/>
          <w:sz w:val="28"/>
          <w:szCs w:val="28"/>
        </w:rPr>
        <w:t>Егораева Г.Т. ЕГЭ 2024. Русский язык. Сборник заданий и методических рекомендаций.- М.: Издательство «Экзамен» 2024.</w:t>
      </w:r>
    </w:p>
    <w:p w:rsidR="00643960" w:rsidRPr="00643960" w:rsidRDefault="00643960" w:rsidP="00643960">
      <w:pPr>
        <w:numPr>
          <w:ilvl w:val="0"/>
          <w:numId w:val="6"/>
        </w:num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960">
        <w:rPr>
          <w:rFonts w:ascii="Times New Roman" w:hAnsi="Times New Roman" w:cs="Times New Roman"/>
          <w:bCs/>
          <w:color w:val="000000"/>
          <w:sz w:val="28"/>
          <w:szCs w:val="28"/>
        </w:rPr>
        <w:t>Нарушевич А.Г. Русский язык. Средства выразительности на ЕГЭ и ОГЭ. 9-11-е классы: учебно-методическое пособие. – Ростов н/Д: Легион-М, 2019.</w:t>
      </w:r>
    </w:p>
    <w:p w:rsidR="00643960" w:rsidRPr="00643960" w:rsidRDefault="00643960" w:rsidP="00643960">
      <w:pPr>
        <w:numPr>
          <w:ilvl w:val="0"/>
          <w:numId w:val="6"/>
        </w:num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960">
        <w:rPr>
          <w:rFonts w:ascii="Times New Roman" w:hAnsi="Times New Roman" w:cs="Times New Roman"/>
          <w:color w:val="000000"/>
          <w:sz w:val="28"/>
          <w:szCs w:val="28"/>
        </w:rPr>
        <w:t>Цыбулько И.П. ЕГЭ. Русский язык. Отличный результат. – Москва: Издательство «Национальное образование», 2022.</w:t>
      </w:r>
    </w:p>
    <w:p w:rsidR="00EB5462" w:rsidRPr="00643960" w:rsidRDefault="00EB5462" w:rsidP="00643960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B5462" w:rsidRPr="00643960" w:rsidSect="0044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1095"/>
    <w:multiLevelType w:val="multilevel"/>
    <w:tmpl w:val="B956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A7543"/>
    <w:multiLevelType w:val="hybridMultilevel"/>
    <w:tmpl w:val="947CD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E36B7"/>
    <w:multiLevelType w:val="multilevel"/>
    <w:tmpl w:val="B27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C0DE0"/>
    <w:multiLevelType w:val="hybridMultilevel"/>
    <w:tmpl w:val="50EA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A58D7"/>
    <w:multiLevelType w:val="multilevel"/>
    <w:tmpl w:val="FA22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B433DB"/>
    <w:multiLevelType w:val="multilevel"/>
    <w:tmpl w:val="1A4AC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E0"/>
    <w:rsid w:val="002839E0"/>
    <w:rsid w:val="003B34F9"/>
    <w:rsid w:val="00441432"/>
    <w:rsid w:val="00643960"/>
    <w:rsid w:val="00751AC6"/>
    <w:rsid w:val="007D5494"/>
    <w:rsid w:val="00CA2500"/>
    <w:rsid w:val="00D9462E"/>
    <w:rsid w:val="00EB5462"/>
    <w:rsid w:val="00F23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23FB2"/>
    <w:pPr>
      <w:suppressAutoHyphens/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23FB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9E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3FB2"/>
    <w:rPr>
      <w:rFonts w:ascii="Arial" w:eastAsia="Times New Roman" w:hAnsi="Arial" w:cs="Arial"/>
      <w:b/>
      <w:bCs/>
      <w:color w:val="199043"/>
      <w:kern w:val="36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F23FB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4">
    <w:name w:val="No Spacing"/>
    <w:uiPriority w:val="1"/>
    <w:qFormat/>
    <w:rsid w:val="00F23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23FB2"/>
    <w:pPr>
      <w:suppressAutoHyphens/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23FB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9E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3FB2"/>
    <w:rPr>
      <w:rFonts w:ascii="Arial" w:eastAsia="Times New Roman" w:hAnsi="Arial" w:cs="Arial"/>
      <w:b/>
      <w:bCs/>
      <w:color w:val="199043"/>
      <w:kern w:val="36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F23FB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4">
    <w:name w:val="No Spacing"/>
    <w:uiPriority w:val="1"/>
    <w:qFormat/>
    <w:rsid w:val="00F23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2024-09-03T12:27:00Z</dcterms:created>
  <dcterms:modified xsi:type="dcterms:W3CDTF">2024-09-03T12:30:00Z</dcterms:modified>
</cp:coreProperties>
</file>